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5CBA" w14:textId="6162B7C2" w:rsidR="009A5FB2" w:rsidRDefault="009A5FB2" w:rsidP="00D33343">
      <w:pPr>
        <w:shd w:val="clear" w:color="auto" w:fill="FFFFFF"/>
        <w:tabs>
          <w:tab w:val="num" w:pos="720"/>
        </w:tabs>
        <w:ind w:left="360" w:hanging="360"/>
        <w:rPr>
          <w:rFonts w:cstheme="minorHAnsi"/>
          <w:b/>
          <w:bCs/>
        </w:rPr>
      </w:pPr>
      <w:r w:rsidRPr="00963448">
        <w:rPr>
          <w:rFonts w:cstheme="minorHAnsi"/>
          <w:b/>
          <w:bCs/>
        </w:rPr>
        <w:t>Ventilators on the Fly – Teacher’s Guide</w:t>
      </w:r>
    </w:p>
    <w:p w14:paraId="1CA2D474" w14:textId="6A215066" w:rsidR="00C11F65" w:rsidRDefault="00C11F65" w:rsidP="00C11F65">
      <w:pPr>
        <w:shd w:val="clear" w:color="auto" w:fill="FFFFFF"/>
        <w:tabs>
          <w:tab w:val="num" w:pos="720"/>
        </w:tabs>
        <w:ind w:left="360" w:hanging="360"/>
        <w:rPr>
          <w:rFonts w:cstheme="minorHAnsi"/>
          <w:i/>
          <w:iCs/>
        </w:rPr>
      </w:pPr>
      <w:r w:rsidRPr="00C11F65">
        <w:rPr>
          <w:rFonts w:cstheme="minorHAnsi"/>
          <w:i/>
          <w:iCs/>
        </w:rPr>
        <w:t>Authors</w:t>
      </w:r>
      <w:r w:rsidRPr="00C11F65">
        <w:rPr>
          <w:rFonts w:cstheme="minorHAnsi"/>
        </w:rPr>
        <w:t>: David Scudder, MD</w:t>
      </w:r>
      <w:r>
        <w:rPr>
          <w:rStyle w:val="FootnoteReference"/>
          <w:rFonts w:cstheme="minorHAnsi"/>
        </w:rPr>
        <w:footnoteReference w:id="1"/>
      </w:r>
      <w:r w:rsidRPr="00C11F65">
        <w:rPr>
          <w:rFonts w:cstheme="minorHAnsi"/>
        </w:rPr>
        <w:t>; Ka</w:t>
      </w:r>
      <w:r w:rsidR="009D6F92">
        <w:rPr>
          <w:rFonts w:cstheme="minorHAnsi"/>
        </w:rPr>
        <w:t>i</w:t>
      </w:r>
      <w:r w:rsidRPr="00C11F65">
        <w:rPr>
          <w:rFonts w:cstheme="minorHAnsi"/>
        </w:rPr>
        <w:t>tlyn Mc</w:t>
      </w:r>
      <w:r w:rsidR="00124ECA">
        <w:rPr>
          <w:rFonts w:cstheme="minorHAnsi"/>
        </w:rPr>
        <w:t>L</w:t>
      </w:r>
      <w:r w:rsidRPr="00C11F65">
        <w:rPr>
          <w:rFonts w:cstheme="minorHAnsi"/>
        </w:rPr>
        <w:t>eod, M</w:t>
      </w:r>
      <w:r>
        <w:rPr>
          <w:rFonts w:cstheme="minorHAnsi"/>
        </w:rPr>
        <w:t>D</w:t>
      </w:r>
      <w:r>
        <w:rPr>
          <w:rStyle w:val="FootnoteReference"/>
          <w:rFonts w:cstheme="minorHAnsi"/>
        </w:rPr>
        <w:footnoteReference w:id="2"/>
      </w:r>
      <w:r w:rsidRPr="00C11F65">
        <w:rPr>
          <w:rFonts w:cstheme="minorHAnsi"/>
        </w:rPr>
        <w:t xml:space="preserve">; Arun </w:t>
      </w:r>
      <w:proofErr w:type="spellStart"/>
      <w:r w:rsidRPr="00C11F65">
        <w:rPr>
          <w:rFonts w:cstheme="minorHAnsi"/>
        </w:rPr>
        <w:t>Kannappan</w:t>
      </w:r>
      <w:proofErr w:type="spellEnd"/>
      <w:r w:rsidRPr="00C11F65">
        <w:rPr>
          <w:rFonts w:cstheme="minorHAnsi"/>
        </w:rPr>
        <w:t>, MD</w:t>
      </w:r>
      <w:r>
        <w:rPr>
          <w:rStyle w:val="FootnoteReference"/>
          <w:rFonts w:cstheme="minorHAnsi"/>
        </w:rPr>
        <w:footnoteReference w:id="3"/>
      </w:r>
    </w:p>
    <w:p w14:paraId="01304D1B" w14:textId="77777777" w:rsidR="00C11F65" w:rsidRDefault="00C11F65" w:rsidP="00C11F65">
      <w:pPr>
        <w:shd w:val="clear" w:color="auto" w:fill="FFFFFF"/>
        <w:tabs>
          <w:tab w:val="num" w:pos="720"/>
        </w:tabs>
        <w:ind w:left="360" w:hanging="360"/>
        <w:rPr>
          <w:rFonts w:cstheme="minorHAnsi"/>
          <w:i/>
          <w:iCs/>
        </w:rPr>
      </w:pPr>
      <w:r w:rsidRPr="00C11F65">
        <w:rPr>
          <w:rFonts w:cstheme="minorHAnsi"/>
          <w:i/>
          <w:iCs/>
        </w:rPr>
        <w:t>Section Editor</w:t>
      </w:r>
      <w:r w:rsidRPr="00C11F65">
        <w:rPr>
          <w:rFonts w:cstheme="minorHAnsi"/>
        </w:rPr>
        <w:t>: Trevor Steinbach, MD</w:t>
      </w:r>
      <w:r w:rsidRPr="00C11F65">
        <w:rPr>
          <w:rFonts w:cstheme="minorHAnsi"/>
          <w:vertAlign w:val="superscript"/>
        </w:rPr>
        <w:t>3</w:t>
      </w:r>
    </w:p>
    <w:p w14:paraId="471E54D4" w14:textId="47758145" w:rsidR="00C11F65" w:rsidRPr="00C11F65" w:rsidRDefault="00C11F65" w:rsidP="00C11F65">
      <w:pPr>
        <w:shd w:val="clear" w:color="auto" w:fill="FFFFFF"/>
        <w:tabs>
          <w:tab w:val="num" w:pos="720"/>
        </w:tabs>
        <w:ind w:left="360" w:hanging="360"/>
        <w:rPr>
          <w:rFonts w:cstheme="minorHAnsi"/>
        </w:rPr>
      </w:pPr>
      <w:r w:rsidRPr="00C11F65">
        <w:rPr>
          <w:rFonts w:cstheme="minorHAnsi"/>
          <w:i/>
          <w:iCs/>
        </w:rPr>
        <w:t>Executive Editor:</w:t>
      </w:r>
      <w:r w:rsidRPr="00C11F65">
        <w:rPr>
          <w:rFonts w:cstheme="minorHAnsi"/>
        </w:rPr>
        <w:t> Yilin Zhang, MD</w:t>
      </w:r>
      <w:r>
        <w:rPr>
          <w:rStyle w:val="FootnoteReference"/>
          <w:rFonts w:cstheme="minorHAnsi"/>
        </w:rPr>
        <w:footnoteReference w:id="4"/>
      </w:r>
    </w:p>
    <w:p w14:paraId="51D91A4F" w14:textId="77777777" w:rsidR="009A5FB2" w:rsidRPr="00963448" w:rsidRDefault="009A5FB2" w:rsidP="000E2100">
      <w:pPr>
        <w:shd w:val="clear" w:color="auto" w:fill="FFFFFF"/>
        <w:tabs>
          <w:tab w:val="num" w:pos="720"/>
        </w:tabs>
        <w:rPr>
          <w:rFonts w:cstheme="minorHAnsi"/>
          <w:b/>
          <w:bCs/>
        </w:rPr>
      </w:pPr>
    </w:p>
    <w:p w14:paraId="09DFC0DD" w14:textId="5262ED59" w:rsidR="007944FA" w:rsidRPr="00963448" w:rsidRDefault="007944FA" w:rsidP="00D33343">
      <w:pPr>
        <w:shd w:val="clear" w:color="auto" w:fill="FFFFFF"/>
        <w:tabs>
          <w:tab w:val="num" w:pos="720"/>
        </w:tabs>
        <w:ind w:left="360" w:hanging="360"/>
        <w:rPr>
          <w:rFonts w:cstheme="minorHAnsi"/>
          <w:b/>
          <w:bCs/>
        </w:rPr>
      </w:pPr>
      <w:r w:rsidRPr="00963448">
        <w:rPr>
          <w:rFonts w:cstheme="minorHAnsi"/>
          <w:b/>
          <w:bCs/>
        </w:rPr>
        <w:t xml:space="preserve">Objectives: </w:t>
      </w:r>
    </w:p>
    <w:p w14:paraId="2897508E" w14:textId="4FBC9446" w:rsidR="00D33343" w:rsidRPr="00963448" w:rsidRDefault="00D33343" w:rsidP="00D33343">
      <w:pPr>
        <w:pStyle w:val="ListParagraph"/>
        <w:numPr>
          <w:ilvl w:val="0"/>
          <w:numId w:val="11"/>
        </w:numPr>
        <w:shd w:val="clear" w:color="auto" w:fill="FFFFFF"/>
        <w:tabs>
          <w:tab w:val="num" w:pos="720"/>
        </w:tabs>
        <w:rPr>
          <w:rFonts w:cstheme="minorHAnsi"/>
        </w:rPr>
      </w:pPr>
      <w:r w:rsidRPr="00963448">
        <w:rPr>
          <w:rFonts w:cstheme="minorHAnsi"/>
        </w:rPr>
        <w:t>Determine the mode of mechanical ventilation by looking at the ventilator</w:t>
      </w:r>
      <w:r w:rsidR="004F32F8" w:rsidRPr="00963448">
        <w:rPr>
          <w:rFonts w:cstheme="minorHAnsi"/>
        </w:rPr>
        <w:t xml:space="preserve"> settings and curves</w:t>
      </w:r>
      <w:r w:rsidRPr="00963448">
        <w:rPr>
          <w:rFonts w:cstheme="minorHAnsi"/>
        </w:rPr>
        <w:t>.</w:t>
      </w:r>
    </w:p>
    <w:p w14:paraId="782BD1A9" w14:textId="46827297" w:rsidR="00D33343" w:rsidRPr="00963448" w:rsidRDefault="00D33343" w:rsidP="00D33343">
      <w:pPr>
        <w:pStyle w:val="ListParagraph"/>
        <w:numPr>
          <w:ilvl w:val="0"/>
          <w:numId w:val="11"/>
        </w:numPr>
        <w:shd w:val="clear" w:color="auto" w:fill="FFFFFF"/>
        <w:tabs>
          <w:tab w:val="num" w:pos="720"/>
        </w:tabs>
        <w:rPr>
          <w:rFonts w:cstheme="minorHAnsi"/>
        </w:rPr>
      </w:pPr>
      <w:r w:rsidRPr="00963448">
        <w:rPr>
          <w:rFonts w:cstheme="minorHAnsi"/>
        </w:rPr>
        <w:t>Determine the relative amount of oxygen support provided by a ventilator.</w:t>
      </w:r>
    </w:p>
    <w:p w14:paraId="28F58045" w14:textId="77777777" w:rsidR="001F37FA" w:rsidRPr="00963448" w:rsidRDefault="00D33343" w:rsidP="001F37FA">
      <w:pPr>
        <w:pStyle w:val="ListParagraph"/>
        <w:numPr>
          <w:ilvl w:val="0"/>
          <w:numId w:val="11"/>
        </w:numPr>
        <w:shd w:val="clear" w:color="auto" w:fill="FFFFFF"/>
        <w:tabs>
          <w:tab w:val="num" w:pos="720"/>
        </w:tabs>
        <w:rPr>
          <w:rFonts w:cstheme="minorHAnsi"/>
        </w:rPr>
      </w:pPr>
      <w:r w:rsidRPr="00963448">
        <w:rPr>
          <w:rFonts w:cstheme="minorHAnsi"/>
        </w:rPr>
        <w:t>Determine whether minute ventilation is appropriate.</w:t>
      </w:r>
    </w:p>
    <w:p w14:paraId="777D176D" w14:textId="7E1C910C" w:rsidR="0017274D" w:rsidRPr="00963448" w:rsidRDefault="001F37FA" w:rsidP="001F37FA">
      <w:pPr>
        <w:pStyle w:val="ListParagraph"/>
        <w:numPr>
          <w:ilvl w:val="0"/>
          <w:numId w:val="11"/>
        </w:numPr>
        <w:shd w:val="clear" w:color="auto" w:fill="FFFFFF"/>
        <w:tabs>
          <w:tab w:val="num" w:pos="720"/>
        </w:tabs>
        <w:rPr>
          <w:rFonts w:cstheme="minorHAnsi"/>
        </w:rPr>
      </w:pPr>
      <w:r w:rsidRPr="00963448">
        <w:rPr>
          <w:rFonts w:cstheme="minorHAnsi"/>
        </w:rPr>
        <w:t>Identify problems with respiratory mechanics.</w:t>
      </w:r>
    </w:p>
    <w:p w14:paraId="4DCE1F1D" w14:textId="77777777" w:rsidR="009A5FB2" w:rsidRPr="00963448" w:rsidRDefault="009A5FB2" w:rsidP="000E2100">
      <w:pPr>
        <w:shd w:val="clear" w:color="auto" w:fill="FFFFFF"/>
        <w:tabs>
          <w:tab w:val="num" w:pos="720"/>
        </w:tabs>
        <w:rPr>
          <w:rFonts w:cstheme="minorHAnsi"/>
          <w:bCs/>
        </w:rPr>
      </w:pPr>
    </w:p>
    <w:p w14:paraId="2E2F1C76" w14:textId="4D78C826" w:rsidR="007E7344" w:rsidRPr="00963448" w:rsidRDefault="003F56BF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INTRODUCTION</w:t>
      </w:r>
    </w:p>
    <w:p w14:paraId="2CD345E1" w14:textId="6350AA39" w:rsidR="00FF17F3" w:rsidRPr="00963448" w:rsidRDefault="00FF17F3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963448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Plan to spend 30</w:t>
      </w:r>
      <w:r w:rsidR="00D72400" w:rsidRPr="00963448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-60</w:t>
      </w:r>
      <w:r w:rsidRPr="00963448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 xml:space="preserve"> minutes preparing for this talk by using the Interactive Board for Learning/Preparing and clicking through the graphics animations to become familiar with the flow and content of the talk. </w:t>
      </w:r>
      <w:r w:rsidRPr="00963448">
        <w:rPr>
          <w:rFonts w:asciiTheme="minorHAnsi" w:hAnsiTheme="minorHAnsi" w:cstheme="minorHAnsi"/>
          <w:i/>
          <w:iCs/>
          <w:color w:val="000000" w:themeColor="text1"/>
          <w:spacing w:val="4"/>
          <w:shd w:val="clear" w:color="auto" w:fill="FEFEFE"/>
        </w:rPr>
        <w:t xml:space="preserve">Print out copies of the Learner’s Handout so learners can take notes as you expand on the pathophysiology and management. The first page of the handout is a blank schematic that learners can fill in as you go through the presentation. </w:t>
      </w:r>
      <w:r w:rsidRPr="00963448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The anticipated time to deliver this talk is about </w:t>
      </w:r>
      <w:r w:rsidRPr="00963448">
        <w:rPr>
          <w:rStyle w:val="Strong"/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20</w:t>
      </w:r>
      <w:r w:rsidR="00963448">
        <w:rPr>
          <w:rStyle w:val="Strong"/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-25</w:t>
      </w:r>
      <w:r w:rsidRPr="00963448">
        <w:rPr>
          <w:rStyle w:val="Strong"/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 xml:space="preserve"> min without cases and 30-35 min with cases</w:t>
      </w:r>
      <w:r w:rsidRPr="00963448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. </w:t>
      </w:r>
    </w:p>
    <w:p w14:paraId="4466E65D" w14:textId="77777777" w:rsidR="00411955" w:rsidRPr="00963448" w:rsidRDefault="00411955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</w:rPr>
      </w:pPr>
    </w:p>
    <w:p w14:paraId="5E2BF4FB" w14:textId="77777777" w:rsidR="00411955" w:rsidRPr="00963448" w:rsidRDefault="00411955" w:rsidP="00411955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63448">
        <w:rPr>
          <w:rFonts w:asciiTheme="minorHAnsi" w:hAnsiTheme="minorHAnsi" w:cstheme="minorHAnsi"/>
        </w:rPr>
        <w:t>The talk can be presented in three ways:</w:t>
      </w:r>
    </w:p>
    <w:p w14:paraId="4E05AF4A" w14:textId="77777777" w:rsidR="00411955" w:rsidRPr="00963448" w:rsidRDefault="00411955" w:rsidP="00411955">
      <w:pPr>
        <w:pStyle w:val="m3857800664561357255msolistparagraph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63448">
        <w:rPr>
          <w:rFonts w:asciiTheme="minorHAnsi" w:hAnsiTheme="minorHAnsi" w:cstheme="minorHAnsi"/>
        </w:rPr>
        <w:t>Project the "Interactive Board" OR</w:t>
      </w:r>
    </w:p>
    <w:p w14:paraId="603C4851" w14:textId="479BD4A6" w:rsidR="00411955" w:rsidRPr="00963448" w:rsidRDefault="00411955" w:rsidP="00411955">
      <w:pPr>
        <w:pStyle w:val="m3857800664561357255msolistparagraph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63448">
        <w:rPr>
          <w:rFonts w:asciiTheme="minorHAnsi" w:hAnsiTheme="minorHAnsi" w:cstheme="minorHAnsi"/>
        </w:rPr>
        <w:t>Reproduce your own drawing of the presentation on a whiteboard OR</w:t>
      </w:r>
    </w:p>
    <w:p w14:paraId="239DC746" w14:textId="78654606" w:rsidR="00411955" w:rsidRPr="00963448" w:rsidRDefault="00411955" w:rsidP="00411955">
      <w:pPr>
        <w:pStyle w:val="m3857800664561357255msolistparagraph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63448">
        <w:rPr>
          <w:rFonts w:asciiTheme="minorHAnsi" w:hAnsiTheme="minorHAnsi" w:cstheme="minorHAnsi"/>
        </w:rPr>
        <w:t>Adapted to bedside teaching using actual ventilator waveforms</w:t>
      </w:r>
    </w:p>
    <w:p w14:paraId="30ED0C3F" w14:textId="5B4E9660" w:rsidR="00411955" w:rsidRPr="00963448" w:rsidRDefault="00411955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B564704" w14:textId="77777777" w:rsidR="00FF17F3" w:rsidRPr="00963448" w:rsidRDefault="00FF17F3" w:rsidP="00FF17F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This talk introduces the basics of mechanical ventilation. There are 4 basic questions to ask when evaluating a patient on a ventilator: </w:t>
      </w:r>
    </w:p>
    <w:p w14:paraId="07EF2D83" w14:textId="60350844" w:rsidR="00FF17F3" w:rsidRPr="00963448" w:rsidRDefault="00FF17F3" w:rsidP="00FF17F3">
      <w:pPr>
        <w:pStyle w:val="m3857800664561357255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What is the mode? </w:t>
      </w:r>
    </w:p>
    <w:p w14:paraId="7DB1B1E2" w14:textId="0916F2AF" w:rsidR="00FF17F3" w:rsidRPr="00963448" w:rsidRDefault="00FF17F3" w:rsidP="00FF17F3">
      <w:pPr>
        <w:pStyle w:val="m3857800664561357255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What is the level of oxygen support? </w:t>
      </w:r>
    </w:p>
    <w:p w14:paraId="1A732629" w14:textId="2A71802A" w:rsidR="00FF17F3" w:rsidRPr="00963448" w:rsidRDefault="00FF17F3" w:rsidP="00FF17F3">
      <w:pPr>
        <w:pStyle w:val="m3857800664561357255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Is ventilation appropriate?</w:t>
      </w:r>
    </w:p>
    <w:p w14:paraId="0DAE4C65" w14:textId="7720C1DB" w:rsidR="00FF17F3" w:rsidRPr="00963448" w:rsidRDefault="00FF17F3" w:rsidP="00FF17F3">
      <w:pPr>
        <w:pStyle w:val="m3857800664561357255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How are the </w:t>
      </w:r>
      <w:r w:rsidR="000621B0" w:rsidRPr="00963448">
        <w:rPr>
          <w:rFonts w:asciiTheme="minorHAnsi" w:hAnsiTheme="minorHAnsi" w:cstheme="minorHAnsi"/>
          <w:color w:val="222222"/>
        </w:rPr>
        <w:t xml:space="preserve">respiratory </w:t>
      </w:r>
      <w:r w:rsidRPr="00963448">
        <w:rPr>
          <w:rFonts w:asciiTheme="minorHAnsi" w:hAnsiTheme="minorHAnsi" w:cstheme="minorHAnsi"/>
          <w:color w:val="222222"/>
        </w:rPr>
        <w:t xml:space="preserve">mechanics? </w:t>
      </w:r>
    </w:p>
    <w:p w14:paraId="69245770" w14:textId="77777777" w:rsidR="007E7344" w:rsidRPr="00963448" w:rsidRDefault="007E7344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0FDF66F" w14:textId="573C7780" w:rsidR="00BD04EA" w:rsidRPr="00963448" w:rsidRDefault="0017274D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The </w:t>
      </w:r>
      <w:r w:rsidR="00411955" w:rsidRPr="00963448">
        <w:rPr>
          <w:rFonts w:asciiTheme="minorHAnsi" w:hAnsiTheme="minorHAnsi" w:cstheme="minorHAnsi"/>
          <w:color w:val="222222"/>
        </w:rPr>
        <w:t xml:space="preserve">talk </w:t>
      </w:r>
      <w:r w:rsidRPr="00963448">
        <w:rPr>
          <w:rFonts w:asciiTheme="minorHAnsi" w:hAnsiTheme="minorHAnsi" w:cstheme="minorHAnsi"/>
          <w:color w:val="222222"/>
        </w:rPr>
        <w:t>first</w:t>
      </w:r>
      <w:r w:rsidR="007E7344" w:rsidRPr="00963448">
        <w:rPr>
          <w:rFonts w:asciiTheme="minorHAnsi" w:hAnsiTheme="minorHAnsi" w:cstheme="minorHAnsi"/>
          <w:color w:val="222222"/>
        </w:rPr>
        <w:t xml:space="preserve"> orients the learner to </w:t>
      </w:r>
      <w:r w:rsidR="00AC0E4F" w:rsidRPr="00963448">
        <w:rPr>
          <w:rFonts w:asciiTheme="minorHAnsi" w:hAnsiTheme="minorHAnsi" w:cstheme="minorHAnsi"/>
          <w:color w:val="222222"/>
        </w:rPr>
        <w:t xml:space="preserve">a generic, simplified </w:t>
      </w:r>
      <w:r w:rsidR="007E7344" w:rsidRPr="00963448">
        <w:rPr>
          <w:rFonts w:asciiTheme="minorHAnsi" w:hAnsiTheme="minorHAnsi" w:cstheme="minorHAnsi"/>
          <w:color w:val="222222"/>
        </w:rPr>
        <w:t xml:space="preserve">ventilator. The </w:t>
      </w:r>
      <w:r w:rsidR="00FF17F3" w:rsidRPr="00963448">
        <w:rPr>
          <w:rFonts w:asciiTheme="minorHAnsi" w:hAnsiTheme="minorHAnsi" w:cstheme="minorHAnsi"/>
          <w:color w:val="222222"/>
        </w:rPr>
        <w:t>numbers</w:t>
      </w:r>
      <w:r w:rsidR="007E7344" w:rsidRPr="00963448">
        <w:rPr>
          <w:rFonts w:asciiTheme="minorHAnsi" w:hAnsiTheme="minorHAnsi" w:cstheme="minorHAnsi"/>
          <w:color w:val="222222"/>
        </w:rPr>
        <w:t xml:space="preserve"> on the right </w:t>
      </w:r>
      <w:r w:rsidR="00FF17F3" w:rsidRPr="00963448">
        <w:rPr>
          <w:rFonts w:asciiTheme="minorHAnsi" w:hAnsiTheme="minorHAnsi" w:cstheme="minorHAnsi"/>
          <w:color w:val="222222"/>
        </w:rPr>
        <w:t>represent the dials for</w:t>
      </w:r>
      <w:r w:rsidR="007E7344" w:rsidRPr="00963448">
        <w:rPr>
          <w:rFonts w:asciiTheme="minorHAnsi" w:hAnsiTheme="minorHAnsi" w:cstheme="minorHAnsi"/>
          <w:color w:val="222222"/>
        </w:rPr>
        <w:t xml:space="preserve"> parameters set by the clinician. The numbers on the </w:t>
      </w:r>
      <w:r w:rsidR="00AC0E4F" w:rsidRPr="00963448">
        <w:rPr>
          <w:rFonts w:asciiTheme="minorHAnsi" w:hAnsiTheme="minorHAnsi" w:cstheme="minorHAnsi"/>
          <w:color w:val="222222"/>
        </w:rPr>
        <w:t xml:space="preserve">left side of the </w:t>
      </w:r>
      <w:r w:rsidR="007E7344" w:rsidRPr="00963448">
        <w:rPr>
          <w:rFonts w:asciiTheme="minorHAnsi" w:hAnsiTheme="minorHAnsi" w:cstheme="minorHAnsi"/>
          <w:color w:val="222222"/>
        </w:rPr>
        <w:t xml:space="preserve">screen </w:t>
      </w:r>
      <w:r w:rsidR="00AC0E4F" w:rsidRPr="00963448">
        <w:rPr>
          <w:rFonts w:asciiTheme="minorHAnsi" w:hAnsiTheme="minorHAnsi" w:cstheme="minorHAnsi"/>
          <w:color w:val="222222"/>
        </w:rPr>
        <w:t>display</w:t>
      </w:r>
      <w:r w:rsidR="007E7344" w:rsidRPr="00963448">
        <w:rPr>
          <w:rFonts w:asciiTheme="minorHAnsi" w:hAnsiTheme="minorHAnsi" w:cstheme="minorHAnsi"/>
          <w:color w:val="222222"/>
        </w:rPr>
        <w:t xml:space="preserve"> the actual values </w:t>
      </w:r>
      <w:r w:rsidR="00AC0E4F" w:rsidRPr="00963448">
        <w:rPr>
          <w:rFonts w:asciiTheme="minorHAnsi" w:hAnsiTheme="minorHAnsi" w:cstheme="minorHAnsi"/>
          <w:color w:val="222222"/>
        </w:rPr>
        <w:t xml:space="preserve">achieved, as </w:t>
      </w:r>
      <w:r w:rsidR="007E7344" w:rsidRPr="00963448">
        <w:rPr>
          <w:rFonts w:asciiTheme="minorHAnsi" w:hAnsiTheme="minorHAnsi" w:cstheme="minorHAnsi"/>
          <w:color w:val="222222"/>
        </w:rPr>
        <w:t xml:space="preserve">measured by the ventilator. </w:t>
      </w:r>
      <w:r w:rsidR="00AC0E4F" w:rsidRPr="00963448">
        <w:rPr>
          <w:rFonts w:asciiTheme="minorHAnsi" w:hAnsiTheme="minorHAnsi" w:cstheme="minorHAnsi"/>
          <w:color w:val="222222"/>
        </w:rPr>
        <w:t>Note that t</w:t>
      </w:r>
      <w:r w:rsidR="00BD04EA" w:rsidRPr="00963448">
        <w:rPr>
          <w:rFonts w:asciiTheme="minorHAnsi" w:hAnsiTheme="minorHAnsi" w:cstheme="minorHAnsi"/>
          <w:color w:val="222222"/>
        </w:rPr>
        <w:t xml:space="preserve">he two numbers are not </w:t>
      </w:r>
      <w:r w:rsidR="00AC0E4F" w:rsidRPr="00963448">
        <w:rPr>
          <w:rFonts w:asciiTheme="minorHAnsi" w:hAnsiTheme="minorHAnsi" w:cstheme="minorHAnsi"/>
          <w:color w:val="222222"/>
        </w:rPr>
        <w:t>always equal</w:t>
      </w:r>
      <w:r w:rsidR="00BD04EA" w:rsidRPr="00963448">
        <w:rPr>
          <w:rFonts w:asciiTheme="minorHAnsi" w:hAnsiTheme="minorHAnsi" w:cstheme="minorHAnsi"/>
          <w:color w:val="222222"/>
        </w:rPr>
        <w:t xml:space="preserve">; for instance, the measured respiratory rate may </w:t>
      </w:r>
      <w:r w:rsidR="00AC0E4F" w:rsidRPr="00963448">
        <w:rPr>
          <w:rFonts w:asciiTheme="minorHAnsi" w:hAnsiTheme="minorHAnsi" w:cstheme="minorHAnsi"/>
          <w:color w:val="222222"/>
        </w:rPr>
        <w:t>exceed</w:t>
      </w:r>
      <w:r w:rsidR="00BD04EA" w:rsidRPr="00963448">
        <w:rPr>
          <w:rFonts w:asciiTheme="minorHAnsi" w:hAnsiTheme="minorHAnsi" w:cstheme="minorHAnsi"/>
          <w:color w:val="222222"/>
        </w:rPr>
        <w:t xml:space="preserve"> the set rate</w:t>
      </w:r>
      <w:r w:rsidR="00EF07E7" w:rsidRPr="00963448">
        <w:rPr>
          <w:rFonts w:asciiTheme="minorHAnsi" w:hAnsiTheme="minorHAnsi" w:cstheme="minorHAnsi"/>
          <w:color w:val="222222"/>
        </w:rPr>
        <w:t xml:space="preserve"> in the setting of a</w:t>
      </w:r>
      <w:r w:rsidR="00BD04EA" w:rsidRPr="00963448">
        <w:rPr>
          <w:rFonts w:asciiTheme="minorHAnsi" w:hAnsiTheme="minorHAnsi" w:cstheme="minorHAnsi"/>
          <w:color w:val="222222"/>
        </w:rPr>
        <w:t xml:space="preserve"> spontaneous</w:t>
      </w:r>
      <w:r w:rsidR="00EF07E7" w:rsidRPr="00963448">
        <w:rPr>
          <w:rFonts w:asciiTheme="minorHAnsi" w:hAnsiTheme="minorHAnsi" w:cstheme="minorHAnsi"/>
          <w:color w:val="222222"/>
        </w:rPr>
        <w:t xml:space="preserve">ly breathing patient. </w:t>
      </w:r>
      <w:r w:rsidR="001F37FA" w:rsidRPr="00963448">
        <w:rPr>
          <w:rFonts w:asciiTheme="minorHAnsi" w:hAnsiTheme="minorHAnsi" w:cstheme="minorHAnsi"/>
          <w:color w:val="222222"/>
        </w:rPr>
        <w:t>(Note: the actual layout of the clinician settings and readout will vary by brand and model of ventilator.)</w:t>
      </w:r>
    </w:p>
    <w:p w14:paraId="195CDF28" w14:textId="77777777" w:rsidR="00BD04EA" w:rsidRPr="00963448" w:rsidRDefault="00BD04EA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DF872D3" w14:textId="044950F4" w:rsidR="00BD04EA" w:rsidRPr="00963448" w:rsidRDefault="6BABF227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This ventilator shows two of the </w:t>
      </w:r>
      <w:r w:rsidR="02294186" w:rsidRPr="00963448">
        <w:rPr>
          <w:rFonts w:asciiTheme="minorHAnsi" w:hAnsiTheme="minorHAnsi" w:cstheme="minorHAnsi"/>
          <w:color w:val="222222"/>
        </w:rPr>
        <w:t xml:space="preserve">waveforms </w:t>
      </w:r>
      <w:r w:rsidRPr="00963448">
        <w:rPr>
          <w:rFonts w:asciiTheme="minorHAnsi" w:hAnsiTheme="minorHAnsi" w:cstheme="minorHAnsi"/>
          <w:color w:val="222222"/>
        </w:rPr>
        <w:t>seen on a typical ventilator</w:t>
      </w:r>
      <w:r w:rsidR="02294186" w:rsidRPr="00963448">
        <w:rPr>
          <w:rFonts w:asciiTheme="minorHAnsi" w:hAnsiTheme="minorHAnsi" w:cstheme="minorHAnsi"/>
          <w:color w:val="222222"/>
        </w:rPr>
        <w:t>:</w:t>
      </w:r>
      <w:r w:rsidRPr="00963448">
        <w:rPr>
          <w:rFonts w:asciiTheme="minorHAnsi" w:hAnsiTheme="minorHAnsi" w:cstheme="minorHAnsi"/>
          <w:color w:val="222222"/>
        </w:rPr>
        <w:t xml:space="preserve"> pressure and flow. On the pressure </w:t>
      </w:r>
      <w:r w:rsidR="6C958B9C" w:rsidRPr="00963448">
        <w:rPr>
          <w:rFonts w:asciiTheme="minorHAnsi" w:hAnsiTheme="minorHAnsi" w:cstheme="minorHAnsi"/>
          <w:color w:val="222222"/>
        </w:rPr>
        <w:t>waveform</w:t>
      </w:r>
      <w:r w:rsidRPr="00963448">
        <w:rPr>
          <w:rFonts w:asciiTheme="minorHAnsi" w:hAnsiTheme="minorHAnsi" w:cstheme="minorHAnsi"/>
          <w:color w:val="222222"/>
        </w:rPr>
        <w:t xml:space="preserve">, </w:t>
      </w:r>
      <w:r w:rsidRPr="00963448">
        <w:rPr>
          <w:rFonts w:asciiTheme="minorHAnsi" w:hAnsiTheme="minorHAnsi" w:cstheme="minorHAnsi"/>
          <w:b/>
          <w:bCs/>
          <w:color w:val="222222"/>
        </w:rPr>
        <w:t>PEEP</w:t>
      </w:r>
      <w:r w:rsidR="454F832C" w:rsidRPr="00963448">
        <w:rPr>
          <w:rFonts w:asciiTheme="minorHAnsi" w:hAnsiTheme="minorHAnsi" w:cstheme="minorHAnsi"/>
          <w:color w:val="222222"/>
        </w:rPr>
        <w:t xml:space="preserve"> (</w:t>
      </w:r>
      <w:r w:rsidR="6C958B9C" w:rsidRPr="00963448">
        <w:rPr>
          <w:rFonts w:asciiTheme="minorHAnsi" w:hAnsiTheme="minorHAnsi" w:cstheme="minorHAnsi"/>
          <w:color w:val="222222"/>
        </w:rPr>
        <w:t xml:space="preserve">positive </w:t>
      </w:r>
      <w:r w:rsidR="454F832C" w:rsidRPr="00963448">
        <w:rPr>
          <w:rFonts w:asciiTheme="minorHAnsi" w:hAnsiTheme="minorHAnsi" w:cstheme="minorHAnsi"/>
          <w:color w:val="222222"/>
        </w:rPr>
        <w:t>end-expiratory pressure)</w:t>
      </w:r>
      <w:r w:rsidRPr="00963448">
        <w:rPr>
          <w:rFonts w:asciiTheme="minorHAnsi" w:hAnsiTheme="minorHAnsi" w:cstheme="minorHAnsi"/>
          <w:color w:val="222222"/>
        </w:rPr>
        <w:t xml:space="preserve"> is the pressure </w:t>
      </w:r>
      <w:r w:rsidR="454F832C" w:rsidRPr="00963448">
        <w:rPr>
          <w:rFonts w:asciiTheme="minorHAnsi" w:hAnsiTheme="minorHAnsi" w:cstheme="minorHAnsi"/>
          <w:color w:val="222222"/>
        </w:rPr>
        <w:t xml:space="preserve">remaining in the </w:t>
      </w:r>
      <w:r w:rsidR="6C958B9C" w:rsidRPr="00963448">
        <w:rPr>
          <w:rFonts w:asciiTheme="minorHAnsi" w:hAnsiTheme="minorHAnsi" w:cstheme="minorHAnsi"/>
          <w:color w:val="222222"/>
        </w:rPr>
        <w:t xml:space="preserve">circuit </w:t>
      </w:r>
      <w:r w:rsidR="26B95645" w:rsidRPr="00963448">
        <w:rPr>
          <w:rFonts w:asciiTheme="minorHAnsi" w:hAnsiTheme="minorHAnsi" w:cstheme="minorHAnsi"/>
          <w:color w:val="222222"/>
        </w:rPr>
        <w:t>after exhalation</w:t>
      </w:r>
      <w:r w:rsidR="6C958B9C" w:rsidRPr="00963448">
        <w:rPr>
          <w:rFonts w:asciiTheme="minorHAnsi" w:hAnsiTheme="minorHAnsi" w:cstheme="minorHAnsi"/>
          <w:color w:val="222222"/>
        </w:rPr>
        <w:t xml:space="preserve">. </w:t>
      </w:r>
      <w:r w:rsidR="6C958B9C" w:rsidRPr="00963448">
        <w:rPr>
          <w:rFonts w:asciiTheme="minorHAnsi" w:hAnsiTheme="minorHAnsi" w:cstheme="minorHAnsi"/>
          <w:b/>
          <w:bCs/>
          <w:color w:val="222222"/>
        </w:rPr>
        <w:t>P</w:t>
      </w:r>
      <w:r w:rsidRPr="00963448">
        <w:rPr>
          <w:rFonts w:asciiTheme="minorHAnsi" w:hAnsiTheme="minorHAnsi" w:cstheme="minorHAnsi"/>
          <w:b/>
          <w:bCs/>
          <w:color w:val="222222"/>
        </w:rPr>
        <w:t xml:space="preserve">eak </w:t>
      </w:r>
      <w:r w:rsidR="454F832C" w:rsidRPr="00963448">
        <w:rPr>
          <w:rFonts w:asciiTheme="minorHAnsi" w:hAnsiTheme="minorHAnsi" w:cstheme="minorHAnsi"/>
          <w:b/>
          <w:bCs/>
          <w:color w:val="222222"/>
        </w:rPr>
        <w:t>p</w:t>
      </w:r>
      <w:r w:rsidRPr="00963448">
        <w:rPr>
          <w:rFonts w:asciiTheme="minorHAnsi" w:hAnsiTheme="minorHAnsi" w:cstheme="minorHAnsi"/>
          <w:b/>
          <w:bCs/>
          <w:color w:val="222222"/>
        </w:rPr>
        <w:t>ressure</w:t>
      </w:r>
      <w:r w:rsidRPr="00963448">
        <w:rPr>
          <w:rFonts w:asciiTheme="minorHAnsi" w:hAnsiTheme="minorHAnsi" w:cstheme="minorHAnsi"/>
          <w:color w:val="222222"/>
        </w:rPr>
        <w:t xml:space="preserve"> </w:t>
      </w:r>
      <w:r w:rsidR="454F832C" w:rsidRPr="00963448">
        <w:rPr>
          <w:rFonts w:asciiTheme="minorHAnsi" w:hAnsiTheme="minorHAnsi" w:cstheme="minorHAnsi"/>
          <w:color w:val="222222"/>
        </w:rPr>
        <w:t xml:space="preserve">is </w:t>
      </w:r>
      <w:r w:rsidRPr="00963448">
        <w:rPr>
          <w:rFonts w:asciiTheme="minorHAnsi" w:hAnsiTheme="minorHAnsi" w:cstheme="minorHAnsi"/>
          <w:color w:val="222222"/>
        </w:rPr>
        <w:t xml:space="preserve">the maximum pressure </w:t>
      </w:r>
      <w:r w:rsidR="6C958B9C" w:rsidRPr="00963448">
        <w:rPr>
          <w:rFonts w:asciiTheme="minorHAnsi" w:hAnsiTheme="minorHAnsi" w:cstheme="minorHAnsi"/>
          <w:color w:val="222222"/>
        </w:rPr>
        <w:t xml:space="preserve">measured during </w:t>
      </w:r>
      <w:r w:rsidRPr="00963448">
        <w:rPr>
          <w:rFonts w:asciiTheme="minorHAnsi" w:hAnsiTheme="minorHAnsi" w:cstheme="minorHAnsi"/>
          <w:color w:val="222222"/>
        </w:rPr>
        <w:t>inspiration</w:t>
      </w:r>
      <w:r w:rsidR="6C958B9C" w:rsidRPr="00963448">
        <w:rPr>
          <w:rFonts w:asciiTheme="minorHAnsi" w:hAnsiTheme="minorHAnsi" w:cstheme="minorHAnsi"/>
          <w:color w:val="222222"/>
        </w:rPr>
        <w:t>.</w:t>
      </w:r>
      <w:r w:rsidRPr="00963448">
        <w:rPr>
          <w:rFonts w:asciiTheme="minorHAnsi" w:hAnsiTheme="minorHAnsi" w:cstheme="minorHAnsi"/>
          <w:color w:val="222222"/>
        </w:rPr>
        <w:t xml:space="preserve"> </w:t>
      </w:r>
      <w:r w:rsidR="454F832C" w:rsidRPr="00963448">
        <w:rPr>
          <w:rFonts w:asciiTheme="minorHAnsi" w:hAnsiTheme="minorHAnsi" w:cstheme="minorHAnsi"/>
          <w:b/>
          <w:bCs/>
          <w:color w:val="222222"/>
        </w:rPr>
        <w:t>Δ</w:t>
      </w:r>
      <w:r w:rsidRPr="00963448">
        <w:rPr>
          <w:rFonts w:asciiTheme="minorHAnsi" w:hAnsiTheme="minorHAnsi" w:cstheme="minorHAnsi"/>
          <w:b/>
          <w:bCs/>
          <w:color w:val="222222"/>
        </w:rPr>
        <w:t>P</w:t>
      </w:r>
      <w:r w:rsidR="6DDCF6B1" w:rsidRPr="00963448">
        <w:rPr>
          <w:rFonts w:asciiTheme="minorHAnsi" w:hAnsiTheme="minorHAnsi" w:cstheme="minorHAnsi"/>
          <w:color w:val="222222"/>
        </w:rPr>
        <w:t xml:space="preserve"> (pronounced “delta P”)</w:t>
      </w:r>
      <w:r w:rsidRPr="00963448">
        <w:rPr>
          <w:rFonts w:asciiTheme="minorHAnsi" w:hAnsiTheme="minorHAnsi" w:cstheme="minorHAnsi"/>
          <w:color w:val="222222"/>
        </w:rPr>
        <w:t xml:space="preserve"> is the difference between </w:t>
      </w:r>
      <w:r w:rsidR="454F832C" w:rsidRPr="00963448">
        <w:rPr>
          <w:rFonts w:asciiTheme="minorHAnsi" w:hAnsiTheme="minorHAnsi" w:cstheme="minorHAnsi"/>
          <w:color w:val="222222"/>
        </w:rPr>
        <w:t>p</w:t>
      </w:r>
      <w:r w:rsidRPr="00963448">
        <w:rPr>
          <w:rFonts w:asciiTheme="minorHAnsi" w:hAnsiTheme="minorHAnsi" w:cstheme="minorHAnsi"/>
          <w:color w:val="222222"/>
        </w:rPr>
        <w:t xml:space="preserve">eak </w:t>
      </w:r>
      <w:r w:rsidR="454F832C" w:rsidRPr="00963448">
        <w:rPr>
          <w:rFonts w:asciiTheme="minorHAnsi" w:hAnsiTheme="minorHAnsi" w:cstheme="minorHAnsi"/>
          <w:color w:val="222222"/>
        </w:rPr>
        <w:t>p</w:t>
      </w:r>
      <w:r w:rsidRPr="00963448">
        <w:rPr>
          <w:rFonts w:asciiTheme="minorHAnsi" w:hAnsiTheme="minorHAnsi" w:cstheme="minorHAnsi"/>
          <w:color w:val="222222"/>
        </w:rPr>
        <w:t xml:space="preserve">ressure and PEEP. </w:t>
      </w:r>
      <w:r w:rsidR="4CD1E93B" w:rsidRPr="00963448">
        <w:rPr>
          <w:rFonts w:asciiTheme="minorHAnsi" w:hAnsiTheme="minorHAnsi" w:cstheme="minorHAnsi"/>
          <w:color w:val="222222"/>
        </w:rPr>
        <w:t>The units of pressure are cm H</w:t>
      </w:r>
      <w:r w:rsidR="4CD1E93B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="4CD1E93B" w:rsidRPr="00963448">
        <w:rPr>
          <w:rFonts w:asciiTheme="minorHAnsi" w:hAnsiTheme="minorHAnsi" w:cstheme="minorHAnsi"/>
          <w:color w:val="222222"/>
        </w:rPr>
        <w:t>O.</w:t>
      </w:r>
    </w:p>
    <w:p w14:paraId="57444295" w14:textId="77777777" w:rsidR="00BD04EA" w:rsidRPr="00963448" w:rsidRDefault="00BD04EA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63C6F4AF" w14:textId="79A4421F" w:rsidR="007E7344" w:rsidRPr="00963448" w:rsidRDefault="6BABF227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On the flow </w:t>
      </w:r>
      <w:r w:rsidR="6C958B9C" w:rsidRPr="00963448">
        <w:rPr>
          <w:rFonts w:asciiTheme="minorHAnsi" w:hAnsiTheme="minorHAnsi" w:cstheme="minorHAnsi"/>
          <w:color w:val="222222"/>
        </w:rPr>
        <w:t>waveform</w:t>
      </w:r>
      <w:r w:rsidRPr="00963448">
        <w:rPr>
          <w:rFonts w:asciiTheme="minorHAnsi" w:hAnsiTheme="minorHAnsi" w:cstheme="minorHAnsi"/>
          <w:color w:val="222222"/>
        </w:rPr>
        <w:t xml:space="preserve">, positive </w:t>
      </w:r>
      <w:r w:rsidR="6C958B9C" w:rsidRPr="00963448">
        <w:rPr>
          <w:rFonts w:asciiTheme="minorHAnsi" w:hAnsiTheme="minorHAnsi" w:cstheme="minorHAnsi"/>
          <w:color w:val="222222"/>
        </w:rPr>
        <w:t xml:space="preserve">deflections </w:t>
      </w:r>
      <w:r w:rsidRPr="00963448">
        <w:rPr>
          <w:rFonts w:asciiTheme="minorHAnsi" w:hAnsiTheme="minorHAnsi" w:cstheme="minorHAnsi"/>
          <w:color w:val="222222"/>
        </w:rPr>
        <w:t xml:space="preserve">indicate </w:t>
      </w:r>
      <w:r w:rsidR="4A67AE56" w:rsidRPr="00963448">
        <w:rPr>
          <w:rFonts w:asciiTheme="minorHAnsi" w:hAnsiTheme="minorHAnsi" w:cstheme="minorHAnsi"/>
          <w:color w:val="222222"/>
        </w:rPr>
        <w:t>inspiratory</w:t>
      </w:r>
      <w:r w:rsidRPr="00963448">
        <w:rPr>
          <w:rFonts w:asciiTheme="minorHAnsi" w:hAnsiTheme="minorHAnsi" w:cstheme="minorHAnsi"/>
          <w:color w:val="222222"/>
        </w:rPr>
        <w:t xml:space="preserve"> flow</w:t>
      </w:r>
      <w:r w:rsidR="0AFA7E82" w:rsidRPr="00963448">
        <w:rPr>
          <w:rFonts w:asciiTheme="minorHAnsi" w:hAnsiTheme="minorHAnsi" w:cstheme="minorHAnsi"/>
          <w:color w:val="222222"/>
        </w:rPr>
        <w:t>,</w:t>
      </w:r>
      <w:r w:rsidRPr="00963448">
        <w:rPr>
          <w:rFonts w:asciiTheme="minorHAnsi" w:hAnsiTheme="minorHAnsi" w:cstheme="minorHAnsi"/>
          <w:color w:val="222222"/>
        </w:rPr>
        <w:t xml:space="preserve"> </w:t>
      </w:r>
      <w:r w:rsidR="6C958B9C" w:rsidRPr="00963448">
        <w:rPr>
          <w:rFonts w:asciiTheme="minorHAnsi" w:hAnsiTheme="minorHAnsi" w:cstheme="minorHAnsi"/>
          <w:color w:val="222222"/>
        </w:rPr>
        <w:t>and</w:t>
      </w:r>
      <w:r w:rsidRPr="00963448">
        <w:rPr>
          <w:rFonts w:asciiTheme="minorHAnsi" w:hAnsiTheme="minorHAnsi" w:cstheme="minorHAnsi"/>
          <w:color w:val="222222"/>
        </w:rPr>
        <w:t xml:space="preserve"> negative </w:t>
      </w:r>
      <w:r w:rsidR="6C958B9C" w:rsidRPr="00963448">
        <w:rPr>
          <w:rFonts w:asciiTheme="minorHAnsi" w:hAnsiTheme="minorHAnsi" w:cstheme="minorHAnsi"/>
          <w:color w:val="222222"/>
        </w:rPr>
        <w:t xml:space="preserve">deflections </w:t>
      </w:r>
      <w:r w:rsidRPr="00963448">
        <w:rPr>
          <w:rFonts w:asciiTheme="minorHAnsi" w:hAnsiTheme="minorHAnsi" w:cstheme="minorHAnsi"/>
          <w:color w:val="222222"/>
        </w:rPr>
        <w:t xml:space="preserve">indicate </w:t>
      </w:r>
      <w:r w:rsidR="4A67AE56" w:rsidRPr="00963448">
        <w:rPr>
          <w:rFonts w:asciiTheme="minorHAnsi" w:hAnsiTheme="minorHAnsi" w:cstheme="minorHAnsi"/>
          <w:color w:val="222222"/>
        </w:rPr>
        <w:t>expiratory</w:t>
      </w:r>
      <w:r w:rsidRPr="00963448">
        <w:rPr>
          <w:rFonts w:asciiTheme="minorHAnsi" w:hAnsiTheme="minorHAnsi" w:cstheme="minorHAnsi"/>
          <w:color w:val="222222"/>
        </w:rPr>
        <w:t xml:space="preserve"> </w:t>
      </w:r>
      <w:r w:rsidR="6C958B9C" w:rsidRPr="00963448">
        <w:rPr>
          <w:rFonts w:asciiTheme="minorHAnsi" w:hAnsiTheme="minorHAnsi" w:cstheme="minorHAnsi"/>
          <w:color w:val="222222"/>
        </w:rPr>
        <w:t>flow</w:t>
      </w:r>
      <w:r w:rsidRPr="00963448">
        <w:rPr>
          <w:rFonts w:asciiTheme="minorHAnsi" w:hAnsiTheme="minorHAnsi" w:cstheme="minorHAnsi"/>
          <w:color w:val="222222"/>
        </w:rPr>
        <w:t>.</w:t>
      </w:r>
      <w:r w:rsidR="4A67AE56" w:rsidRPr="00963448">
        <w:rPr>
          <w:rFonts w:asciiTheme="minorHAnsi" w:hAnsiTheme="minorHAnsi" w:cstheme="minorHAnsi"/>
          <w:color w:val="222222"/>
        </w:rPr>
        <w:t xml:space="preserve"> </w:t>
      </w:r>
    </w:p>
    <w:p w14:paraId="19C4D395" w14:textId="77777777" w:rsidR="00D03119" w:rsidRPr="00963448" w:rsidRDefault="00D03119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23B46BE" w14:textId="27D5E9A4" w:rsidR="007E7344" w:rsidRPr="00963448" w:rsidRDefault="00D03119" w:rsidP="00D03119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63448">
        <w:rPr>
          <w:rFonts w:asciiTheme="minorHAnsi" w:hAnsiTheme="minorHAnsi" w:cstheme="minorHAnsi"/>
          <w:color w:val="000000" w:themeColor="text1"/>
        </w:rPr>
        <w:t>(</w:t>
      </w:r>
      <w:r w:rsidR="6DDCF6B1" w:rsidRPr="00963448">
        <w:rPr>
          <w:rFonts w:asciiTheme="minorHAnsi" w:hAnsiTheme="minorHAnsi" w:cstheme="minorHAnsi"/>
          <w:color w:val="000000" w:themeColor="text1"/>
        </w:rPr>
        <w:t>Advanced note: b</w:t>
      </w:r>
      <w:r w:rsidR="51B28726" w:rsidRPr="00963448">
        <w:rPr>
          <w:rFonts w:asciiTheme="minorHAnsi" w:hAnsiTheme="minorHAnsi" w:cstheme="minorHAnsi"/>
          <w:color w:val="000000" w:themeColor="text1"/>
        </w:rPr>
        <w:t xml:space="preserve">ecause expiration is passive while on a ventilator, </w:t>
      </w:r>
      <w:r w:rsidR="4A67AE56" w:rsidRPr="00963448">
        <w:rPr>
          <w:rFonts w:asciiTheme="minorHAnsi" w:hAnsiTheme="minorHAnsi" w:cstheme="minorHAnsi"/>
          <w:color w:val="000000" w:themeColor="text1"/>
        </w:rPr>
        <w:t xml:space="preserve">expiratory flow is </w:t>
      </w:r>
      <w:r w:rsidR="6C958B9C" w:rsidRPr="00963448">
        <w:rPr>
          <w:rFonts w:asciiTheme="minorHAnsi" w:hAnsiTheme="minorHAnsi" w:cstheme="minorHAnsi"/>
          <w:color w:val="000000" w:themeColor="text1"/>
        </w:rPr>
        <w:t xml:space="preserve">entirely </w:t>
      </w:r>
      <w:r w:rsidR="4A67AE56" w:rsidRPr="00963448">
        <w:rPr>
          <w:rFonts w:asciiTheme="minorHAnsi" w:hAnsiTheme="minorHAnsi" w:cstheme="minorHAnsi"/>
          <w:color w:val="000000" w:themeColor="text1"/>
        </w:rPr>
        <w:t xml:space="preserve">dependent on </w:t>
      </w:r>
      <w:r w:rsidR="6C958B9C" w:rsidRPr="00963448">
        <w:rPr>
          <w:rFonts w:asciiTheme="minorHAnsi" w:hAnsiTheme="minorHAnsi" w:cstheme="minorHAnsi"/>
          <w:color w:val="000000" w:themeColor="text1"/>
        </w:rPr>
        <w:t>patient factors</w:t>
      </w:r>
      <w:r w:rsidR="0AFA7E82" w:rsidRPr="00963448">
        <w:rPr>
          <w:rFonts w:asciiTheme="minorHAnsi" w:hAnsiTheme="minorHAnsi" w:cstheme="minorHAnsi"/>
          <w:color w:val="000000" w:themeColor="text1"/>
        </w:rPr>
        <w:t>,</w:t>
      </w:r>
      <w:r w:rsidR="6C958B9C" w:rsidRPr="00963448">
        <w:rPr>
          <w:rFonts w:asciiTheme="minorHAnsi" w:hAnsiTheme="minorHAnsi" w:cstheme="minorHAnsi"/>
          <w:color w:val="000000" w:themeColor="text1"/>
        </w:rPr>
        <w:t xml:space="preserve"> including the elastic recoil of the respiratory system</w:t>
      </w:r>
      <w:r w:rsidR="6DDCF6B1" w:rsidRPr="00963448">
        <w:rPr>
          <w:rFonts w:asciiTheme="minorHAnsi" w:hAnsiTheme="minorHAnsi" w:cstheme="minorHAnsi"/>
          <w:color w:val="000000" w:themeColor="text1"/>
        </w:rPr>
        <w:t>—</w:t>
      </w:r>
      <w:r w:rsidR="51B28726" w:rsidRPr="00963448">
        <w:rPr>
          <w:rFonts w:asciiTheme="minorHAnsi" w:hAnsiTheme="minorHAnsi" w:cstheme="minorHAnsi"/>
          <w:color w:val="000000" w:themeColor="text1"/>
        </w:rPr>
        <w:t>inverse of compliance</w:t>
      </w:r>
      <w:r w:rsidR="6DDCF6B1" w:rsidRPr="00963448">
        <w:rPr>
          <w:rFonts w:asciiTheme="minorHAnsi" w:hAnsiTheme="minorHAnsi" w:cstheme="minorHAnsi"/>
          <w:color w:val="000000" w:themeColor="text1"/>
        </w:rPr>
        <w:t>—</w:t>
      </w:r>
      <w:r w:rsidR="6C958B9C" w:rsidRPr="00963448">
        <w:rPr>
          <w:rFonts w:asciiTheme="minorHAnsi" w:hAnsiTheme="minorHAnsi" w:cstheme="minorHAnsi"/>
          <w:color w:val="000000" w:themeColor="text1"/>
        </w:rPr>
        <w:t>and</w:t>
      </w:r>
      <w:r w:rsidR="6DDCF6B1" w:rsidRPr="00963448">
        <w:rPr>
          <w:rFonts w:asciiTheme="minorHAnsi" w:hAnsiTheme="minorHAnsi" w:cstheme="minorHAnsi"/>
          <w:color w:val="000000" w:themeColor="text1"/>
        </w:rPr>
        <w:t xml:space="preserve"> </w:t>
      </w:r>
      <w:r w:rsidR="4A67AE56" w:rsidRPr="00963448">
        <w:rPr>
          <w:rFonts w:asciiTheme="minorHAnsi" w:hAnsiTheme="minorHAnsi" w:cstheme="minorHAnsi"/>
          <w:color w:val="000000" w:themeColor="text1"/>
        </w:rPr>
        <w:t>airway resistance</w:t>
      </w:r>
      <w:r w:rsidR="51B28726" w:rsidRPr="00963448">
        <w:rPr>
          <w:rFonts w:asciiTheme="minorHAnsi" w:hAnsiTheme="minorHAnsi" w:cstheme="minorHAnsi"/>
          <w:color w:val="000000" w:themeColor="text1"/>
        </w:rPr>
        <w:t xml:space="preserve">, </w:t>
      </w:r>
      <w:r w:rsidR="2904D372" w:rsidRPr="00963448">
        <w:rPr>
          <w:rFonts w:asciiTheme="minorHAnsi" w:eastAsia="Calibri" w:hAnsiTheme="minorHAnsi" w:cstheme="minorHAnsi"/>
          <w:color w:val="000000" w:themeColor="text1"/>
        </w:rPr>
        <w:t xml:space="preserve">meaning expiratory flow will appear the same on all modes of mechanical ventilation for any given patient. This </w:t>
      </w:r>
      <w:r w:rsidR="76A8E8E6" w:rsidRPr="00963448">
        <w:rPr>
          <w:rFonts w:asciiTheme="minorHAnsi" w:eastAsia="Calibri" w:hAnsiTheme="minorHAnsi" w:cstheme="minorHAnsi"/>
          <w:color w:val="000000" w:themeColor="text1"/>
        </w:rPr>
        <w:t>contrasts with</w:t>
      </w:r>
      <w:r w:rsidR="2904D372" w:rsidRPr="00963448">
        <w:rPr>
          <w:rFonts w:asciiTheme="minorHAnsi" w:eastAsia="Calibri" w:hAnsiTheme="minorHAnsi" w:cstheme="minorHAnsi"/>
          <w:color w:val="000000" w:themeColor="text1"/>
        </w:rPr>
        <w:t xml:space="preserve"> inspiration, which is influenced by</w:t>
      </w:r>
      <w:r w:rsidR="70425282" w:rsidRPr="00963448">
        <w:rPr>
          <w:rFonts w:asciiTheme="minorHAnsi" w:eastAsia="Calibri" w:hAnsiTheme="minorHAnsi" w:cstheme="minorHAnsi"/>
          <w:color w:val="000000" w:themeColor="text1"/>
        </w:rPr>
        <w:t xml:space="preserve"> the complex interactions between</w:t>
      </w:r>
      <w:r w:rsidR="2904D372" w:rsidRPr="00963448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36D326F8" w:rsidRPr="00963448">
        <w:rPr>
          <w:rFonts w:asciiTheme="minorHAnsi" w:eastAsia="Calibri" w:hAnsiTheme="minorHAnsi" w:cstheme="minorHAnsi"/>
          <w:color w:val="000000" w:themeColor="text1"/>
        </w:rPr>
        <w:t xml:space="preserve">the </w:t>
      </w:r>
      <w:r w:rsidR="2904D372" w:rsidRPr="00963448">
        <w:rPr>
          <w:rFonts w:asciiTheme="minorHAnsi" w:eastAsia="Calibri" w:hAnsiTheme="minorHAnsi" w:cstheme="minorHAnsi"/>
          <w:color w:val="000000" w:themeColor="text1"/>
        </w:rPr>
        <w:t xml:space="preserve">ventilator settings </w:t>
      </w:r>
      <w:r w:rsidR="78F718EE" w:rsidRPr="00963448">
        <w:rPr>
          <w:rFonts w:asciiTheme="minorHAnsi" w:eastAsia="Calibri" w:hAnsiTheme="minorHAnsi" w:cstheme="minorHAnsi"/>
          <w:color w:val="000000" w:themeColor="text1"/>
        </w:rPr>
        <w:t>and</w:t>
      </w:r>
      <w:r w:rsidR="2904D372" w:rsidRPr="00963448">
        <w:rPr>
          <w:rFonts w:asciiTheme="minorHAnsi" w:eastAsia="Calibri" w:hAnsiTheme="minorHAnsi" w:cstheme="minorHAnsi"/>
          <w:color w:val="000000" w:themeColor="text1"/>
        </w:rPr>
        <w:t xml:space="preserve"> the patient’s respiratory mechanics</w:t>
      </w:r>
      <w:r w:rsidRPr="00963448">
        <w:rPr>
          <w:rFonts w:asciiTheme="minorHAnsi" w:eastAsia="Calibri" w:hAnsiTheme="minorHAnsi" w:cstheme="minorHAnsi"/>
          <w:color w:val="000000" w:themeColor="text1"/>
        </w:rPr>
        <w:t>.</w:t>
      </w:r>
      <w:r w:rsidR="6DDCF6B1" w:rsidRPr="00963448">
        <w:rPr>
          <w:rFonts w:asciiTheme="minorHAnsi" w:hAnsiTheme="minorHAnsi" w:cstheme="minorHAnsi"/>
          <w:color w:val="000000" w:themeColor="text1"/>
        </w:rPr>
        <w:t>)</w:t>
      </w:r>
    </w:p>
    <w:p w14:paraId="2715C5CF" w14:textId="77777777" w:rsidR="007E7344" w:rsidRPr="00963448" w:rsidRDefault="007E7344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952676D" w14:textId="2B349A36" w:rsidR="007E7344" w:rsidRPr="00963448" w:rsidRDefault="003F56BF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OBJECTIVE 1: WHAT IS THE MODE</w:t>
      </w:r>
      <w:r w:rsidR="00A2291B" w:rsidRPr="00963448">
        <w:rPr>
          <w:rFonts w:asciiTheme="minorHAnsi" w:hAnsiTheme="minorHAnsi" w:cstheme="minorHAnsi"/>
          <w:b/>
          <w:bCs/>
          <w:color w:val="222222"/>
        </w:rPr>
        <w:t>?</w:t>
      </w:r>
    </w:p>
    <w:p w14:paraId="03E23AA9" w14:textId="18F1229D" w:rsidR="003F56BF" w:rsidRPr="00963448" w:rsidRDefault="003F56BF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14:paraId="75C9A3DE" w14:textId="4B88B4C3" w:rsidR="003F56BF" w:rsidRPr="00963448" w:rsidRDefault="003F56BF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General Approach</w:t>
      </w:r>
    </w:p>
    <w:p w14:paraId="4BCA9BBE" w14:textId="2F8E379E" w:rsidR="007E7344" w:rsidRPr="00963448" w:rsidRDefault="6BABF227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These slides </w:t>
      </w:r>
      <w:r w:rsidR="51B28726" w:rsidRPr="00963448">
        <w:rPr>
          <w:rFonts w:asciiTheme="minorHAnsi" w:hAnsiTheme="minorHAnsi" w:cstheme="minorHAnsi"/>
          <w:color w:val="222222"/>
        </w:rPr>
        <w:t>display typical ventilator parameters</w:t>
      </w:r>
      <w:r w:rsidRPr="00963448">
        <w:rPr>
          <w:rFonts w:asciiTheme="minorHAnsi" w:hAnsiTheme="minorHAnsi" w:cstheme="minorHAnsi"/>
          <w:color w:val="222222"/>
        </w:rPr>
        <w:t xml:space="preserve"> in four common modes</w:t>
      </w:r>
      <w:r w:rsidR="03E77952" w:rsidRPr="00963448">
        <w:rPr>
          <w:rFonts w:asciiTheme="minorHAnsi" w:hAnsiTheme="minorHAnsi" w:cstheme="minorHAnsi"/>
          <w:color w:val="222222"/>
        </w:rPr>
        <w:t>.</w:t>
      </w:r>
      <w:r w:rsidR="6DDCF6B1" w:rsidRPr="00963448">
        <w:rPr>
          <w:rFonts w:asciiTheme="minorHAnsi" w:hAnsiTheme="minorHAnsi" w:cstheme="minorHAnsi"/>
          <w:color w:val="222222"/>
        </w:rPr>
        <w:t xml:space="preserve"> </w:t>
      </w:r>
      <w:r w:rsidR="6DDCF6B1" w:rsidRPr="00963448">
        <w:rPr>
          <w:rFonts w:asciiTheme="minorHAnsi" w:hAnsiTheme="minorHAnsi" w:cstheme="minorHAnsi"/>
          <w:i/>
          <w:iCs/>
          <w:color w:val="222222"/>
        </w:rPr>
        <w:t>Click on each of the modes for additional details.</w:t>
      </w:r>
      <w:r w:rsidR="51B28726" w:rsidRPr="00963448">
        <w:rPr>
          <w:rFonts w:asciiTheme="minorHAnsi" w:hAnsiTheme="minorHAnsi" w:cstheme="minorHAnsi"/>
          <w:color w:val="222222"/>
        </w:rPr>
        <w:t xml:space="preserve"> </w:t>
      </w:r>
      <w:r w:rsidR="03E77952" w:rsidRPr="00963448">
        <w:rPr>
          <w:rFonts w:asciiTheme="minorHAnsi" w:hAnsiTheme="minorHAnsi" w:cstheme="minorHAnsi"/>
          <w:color w:val="222222"/>
        </w:rPr>
        <w:t>N</w:t>
      </w:r>
      <w:r w:rsidR="51B28726" w:rsidRPr="00963448">
        <w:rPr>
          <w:rFonts w:asciiTheme="minorHAnsi" w:hAnsiTheme="minorHAnsi" w:cstheme="minorHAnsi"/>
          <w:color w:val="222222"/>
        </w:rPr>
        <w:t>ote</w:t>
      </w:r>
      <w:r w:rsidR="03E77952" w:rsidRPr="00963448">
        <w:rPr>
          <w:rFonts w:asciiTheme="minorHAnsi" w:hAnsiTheme="minorHAnsi" w:cstheme="minorHAnsi"/>
          <w:color w:val="222222"/>
        </w:rPr>
        <w:t xml:space="preserve"> that</w:t>
      </w:r>
      <w:r w:rsidR="51B28726" w:rsidRPr="00963448">
        <w:rPr>
          <w:rFonts w:asciiTheme="minorHAnsi" w:hAnsiTheme="minorHAnsi" w:cstheme="minorHAnsi"/>
          <w:color w:val="222222"/>
        </w:rPr>
        <w:t xml:space="preserve"> there are several other more “advanced” modes not covered in this introductory session</w:t>
      </w:r>
      <w:r w:rsidRPr="00963448">
        <w:rPr>
          <w:rFonts w:asciiTheme="minorHAnsi" w:hAnsiTheme="minorHAnsi" w:cstheme="minorHAnsi"/>
          <w:color w:val="222222"/>
        </w:rPr>
        <w:t xml:space="preserve">. </w:t>
      </w:r>
    </w:p>
    <w:p w14:paraId="0ADD0E09" w14:textId="7A4618C6" w:rsidR="007E7344" w:rsidRPr="00963448" w:rsidRDefault="007E7344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214C161F" w14:textId="547101A2" w:rsidR="007E7344" w:rsidRPr="00963448" w:rsidRDefault="54373A25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Ventilators of different brands and models display different nomenclature on their screens despite being in standard modes. </w:t>
      </w:r>
      <w:r w:rsidR="1034FC35" w:rsidRPr="00963448">
        <w:rPr>
          <w:rFonts w:asciiTheme="minorHAnsi" w:hAnsiTheme="minorHAnsi" w:cstheme="minorHAnsi"/>
          <w:color w:val="222222"/>
        </w:rPr>
        <w:t xml:space="preserve">All ventilators will indicate the current mode </w:t>
      </w:r>
      <w:r w:rsidR="4065EC01" w:rsidRPr="00963448">
        <w:rPr>
          <w:rFonts w:asciiTheme="minorHAnsi" w:hAnsiTheme="minorHAnsi" w:cstheme="minorHAnsi"/>
          <w:color w:val="222222"/>
        </w:rPr>
        <w:t>somewhere</w:t>
      </w:r>
      <w:r w:rsidR="1034FC35" w:rsidRPr="00963448">
        <w:rPr>
          <w:rFonts w:asciiTheme="minorHAnsi" w:hAnsiTheme="minorHAnsi" w:cstheme="minorHAnsi"/>
          <w:color w:val="222222"/>
        </w:rPr>
        <w:t xml:space="preserve"> on the display. However</w:t>
      </w:r>
      <w:r w:rsidR="05C88887" w:rsidRPr="00963448">
        <w:rPr>
          <w:rFonts w:asciiTheme="minorHAnsi" w:hAnsiTheme="minorHAnsi" w:cstheme="minorHAnsi"/>
          <w:color w:val="222222"/>
        </w:rPr>
        <w:t>,</w:t>
      </w:r>
      <w:r w:rsidR="1034FC35" w:rsidRPr="00963448">
        <w:rPr>
          <w:rFonts w:asciiTheme="minorHAnsi" w:hAnsiTheme="minorHAnsi" w:cstheme="minorHAnsi"/>
          <w:color w:val="222222"/>
        </w:rPr>
        <w:t xml:space="preserve"> there are also several clues that can be </w:t>
      </w:r>
      <w:r w:rsidR="5AACE304" w:rsidRPr="00963448">
        <w:rPr>
          <w:rFonts w:asciiTheme="minorHAnsi" w:hAnsiTheme="minorHAnsi" w:cstheme="minorHAnsi"/>
          <w:color w:val="222222"/>
        </w:rPr>
        <w:t xml:space="preserve">gathered </w:t>
      </w:r>
      <w:r w:rsidR="1034FC35" w:rsidRPr="00963448">
        <w:rPr>
          <w:rFonts w:asciiTheme="minorHAnsi" w:hAnsiTheme="minorHAnsi" w:cstheme="minorHAnsi"/>
          <w:color w:val="222222"/>
        </w:rPr>
        <w:t>when looking at the waveforms</w:t>
      </w:r>
      <w:r w:rsidR="30E2899C" w:rsidRPr="00963448">
        <w:rPr>
          <w:rFonts w:asciiTheme="minorHAnsi" w:hAnsiTheme="minorHAnsi" w:cstheme="minorHAnsi"/>
          <w:color w:val="222222"/>
        </w:rPr>
        <w:t xml:space="preserve"> depending on the brand/model:</w:t>
      </w:r>
    </w:p>
    <w:p w14:paraId="22310246" w14:textId="77777777" w:rsidR="00D03119" w:rsidRPr="00963448" w:rsidRDefault="00D03119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13E598F7" w14:textId="5466C851" w:rsidR="007E7344" w:rsidRPr="00963448" w:rsidRDefault="3A20A542" w:rsidP="00D03119">
      <w:pPr>
        <w:pStyle w:val="m3857800664561357255msolistparagraph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First, find the </w:t>
      </w:r>
      <w:r w:rsidRPr="00963448">
        <w:rPr>
          <w:rFonts w:asciiTheme="minorHAnsi" w:hAnsiTheme="minorHAnsi" w:cstheme="minorHAnsi"/>
          <w:b/>
          <w:bCs/>
          <w:color w:val="222222"/>
        </w:rPr>
        <w:t>square wave forms</w:t>
      </w:r>
      <w:r w:rsidRPr="00963448">
        <w:rPr>
          <w:rFonts w:asciiTheme="minorHAnsi" w:hAnsiTheme="minorHAnsi" w:cstheme="minorHAnsi"/>
          <w:color w:val="222222"/>
        </w:rPr>
        <w:t>. In pressure modes, the square waves should be in the pressure curve. Classic volume modes have pressure waves in the inspiratory flow curve (but these can be chan</w:t>
      </w:r>
      <w:r w:rsidR="4DD1E828" w:rsidRPr="00963448">
        <w:rPr>
          <w:rFonts w:asciiTheme="minorHAnsi" w:hAnsiTheme="minorHAnsi" w:cstheme="minorHAnsi"/>
          <w:color w:val="222222"/>
        </w:rPr>
        <w:t>ged depending on brand of ventilator).</w:t>
      </w:r>
      <w:r w:rsidR="5871BE64" w:rsidRPr="00963448">
        <w:rPr>
          <w:rFonts w:asciiTheme="minorHAnsi" w:hAnsiTheme="minorHAnsi" w:cstheme="minorHAnsi"/>
          <w:color w:val="222222"/>
        </w:rPr>
        <w:t xml:space="preserve"> </w:t>
      </w:r>
      <w:r w:rsidR="21F19273" w:rsidRPr="00963448">
        <w:rPr>
          <w:rFonts w:asciiTheme="minorHAnsi" w:hAnsiTheme="minorHAnsi" w:cstheme="minorHAnsi"/>
          <w:color w:val="222222"/>
        </w:rPr>
        <w:t>An important caveat is that p</w:t>
      </w:r>
      <w:r w:rsidR="5871BE64" w:rsidRPr="00963448">
        <w:rPr>
          <w:rFonts w:asciiTheme="minorHAnsi" w:hAnsiTheme="minorHAnsi" w:cstheme="minorHAnsi"/>
          <w:color w:val="222222"/>
        </w:rPr>
        <w:t xml:space="preserve">atient triggering/respiratory effort and </w:t>
      </w:r>
      <w:r w:rsidR="00963448" w:rsidRPr="00963448">
        <w:rPr>
          <w:rFonts w:asciiTheme="minorHAnsi" w:hAnsiTheme="minorHAnsi" w:cstheme="minorHAnsi"/>
          <w:color w:val="222222"/>
        </w:rPr>
        <w:t>d</w:t>
      </w:r>
      <w:r w:rsidR="00963448">
        <w:rPr>
          <w:rFonts w:asciiTheme="minorHAnsi" w:hAnsiTheme="minorHAnsi" w:cstheme="minorHAnsi"/>
          <w:color w:val="222222"/>
        </w:rPr>
        <w:t>ys</w:t>
      </w:r>
      <w:r w:rsidR="00963448" w:rsidRPr="00963448">
        <w:rPr>
          <w:rFonts w:asciiTheme="minorHAnsi" w:hAnsiTheme="minorHAnsi" w:cstheme="minorHAnsi"/>
          <w:color w:val="222222"/>
        </w:rPr>
        <w:t>synchrony</w:t>
      </w:r>
      <w:r w:rsidR="5871BE64" w:rsidRPr="00963448">
        <w:rPr>
          <w:rFonts w:asciiTheme="minorHAnsi" w:hAnsiTheme="minorHAnsi" w:cstheme="minorHAnsi"/>
          <w:color w:val="222222"/>
        </w:rPr>
        <w:t xml:space="preserve"> can change the shapes of all these curves</w:t>
      </w:r>
      <w:r w:rsidR="00D03119" w:rsidRPr="00963448">
        <w:rPr>
          <w:rFonts w:asciiTheme="minorHAnsi" w:hAnsiTheme="minorHAnsi" w:cstheme="minorHAnsi"/>
          <w:color w:val="222222"/>
        </w:rPr>
        <w:t>,</w:t>
      </w:r>
      <w:r w:rsidR="5871BE64" w:rsidRPr="00963448">
        <w:rPr>
          <w:rFonts w:asciiTheme="minorHAnsi" w:hAnsiTheme="minorHAnsi" w:cstheme="minorHAnsi"/>
          <w:color w:val="222222"/>
        </w:rPr>
        <w:t xml:space="preserve"> making it harder to decipher what mode the ventilator is in.</w:t>
      </w:r>
    </w:p>
    <w:p w14:paraId="360F34F5" w14:textId="1F88F203" w:rsidR="007E7344" w:rsidRPr="00963448" w:rsidRDefault="007E7344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C57BD90" w14:textId="59A5FA5F" w:rsidR="007E7344" w:rsidRPr="00963448" w:rsidRDefault="4DD1E828" w:rsidP="00D03119">
      <w:pPr>
        <w:pStyle w:val="m3857800664561357255msolistparagraph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Second, see if there is a </w:t>
      </w:r>
      <w:r w:rsidRPr="00963448">
        <w:rPr>
          <w:rFonts w:asciiTheme="minorHAnsi" w:hAnsiTheme="minorHAnsi" w:cstheme="minorHAnsi"/>
          <w:b/>
          <w:bCs/>
          <w:color w:val="222222"/>
        </w:rPr>
        <w:t>set (or mandatory) respiratory rate</w:t>
      </w:r>
      <w:r w:rsidRPr="00963448">
        <w:rPr>
          <w:rFonts w:asciiTheme="minorHAnsi" w:hAnsiTheme="minorHAnsi" w:cstheme="minorHAnsi"/>
          <w:color w:val="222222"/>
        </w:rPr>
        <w:t xml:space="preserve"> from the settings. Control modes have a set rate. Support modes have no set rate, meaning every breath is spontaneous or patient</w:t>
      </w:r>
      <w:r w:rsidR="004C013F">
        <w:rPr>
          <w:rFonts w:asciiTheme="minorHAnsi" w:hAnsiTheme="minorHAnsi" w:cstheme="minorHAnsi"/>
          <w:color w:val="222222"/>
        </w:rPr>
        <w:t>-</w:t>
      </w:r>
      <w:r w:rsidRPr="00963448">
        <w:rPr>
          <w:rFonts w:asciiTheme="minorHAnsi" w:hAnsiTheme="minorHAnsi" w:cstheme="minorHAnsi"/>
          <w:color w:val="222222"/>
        </w:rPr>
        <w:t>triggered.</w:t>
      </w:r>
      <w:r w:rsidR="6426306A" w:rsidRPr="00963448">
        <w:rPr>
          <w:rFonts w:asciiTheme="minorHAnsi" w:hAnsiTheme="minorHAnsi" w:cstheme="minorHAnsi"/>
          <w:color w:val="222222"/>
        </w:rPr>
        <w:t xml:space="preserve"> A patient can spontaneously trigger and breath</w:t>
      </w:r>
      <w:r w:rsidR="424CC06C" w:rsidRPr="00963448">
        <w:rPr>
          <w:rFonts w:asciiTheme="minorHAnsi" w:hAnsiTheme="minorHAnsi" w:cstheme="minorHAnsi"/>
          <w:color w:val="222222"/>
        </w:rPr>
        <w:t>e</w:t>
      </w:r>
      <w:r w:rsidR="6426306A" w:rsidRPr="00963448">
        <w:rPr>
          <w:rFonts w:asciiTheme="minorHAnsi" w:hAnsiTheme="minorHAnsi" w:cstheme="minorHAnsi"/>
          <w:color w:val="222222"/>
        </w:rPr>
        <w:t xml:space="preserve"> over the set rate in any mode.</w:t>
      </w:r>
    </w:p>
    <w:p w14:paraId="79C583B8" w14:textId="12FF2899" w:rsidR="007E7344" w:rsidRPr="00963448" w:rsidRDefault="007E7344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FB83DC5" w14:textId="77777777" w:rsidR="003A763E" w:rsidRPr="00963448" w:rsidRDefault="003A763E" w:rsidP="00D03119">
      <w:pPr>
        <w:pStyle w:val="m3857800664561357255msolistparagraph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Third</w:t>
      </w:r>
      <w:r w:rsidR="4DD1E828" w:rsidRPr="00963448">
        <w:rPr>
          <w:rFonts w:asciiTheme="minorHAnsi" w:hAnsiTheme="minorHAnsi" w:cstheme="minorHAnsi"/>
          <w:color w:val="222222"/>
        </w:rPr>
        <w:t xml:space="preserve">, find the </w:t>
      </w:r>
      <w:r w:rsidR="4DD1E828" w:rsidRPr="00963448">
        <w:rPr>
          <w:rFonts w:asciiTheme="minorHAnsi" w:hAnsiTheme="minorHAnsi" w:cstheme="minorHAnsi"/>
          <w:b/>
          <w:bCs/>
          <w:color w:val="222222"/>
        </w:rPr>
        <w:t>set target</w:t>
      </w:r>
      <w:r w:rsidR="4DD1E828" w:rsidRPr="00963448">
        <w:rPr>
          <w:rFonts w:asciiTheme="minorHAnsi" w:hAnsiTheme="minorHAnsi" w:cstheme="minorHAnsi"/>
          <w:color w:val="222222"/>
        </w:rPr>
        <w:t xml:space="preserve"> from the settings and see whether it is a pressure or volume target. True pressure modes target pressure and true volume modes target volume</w:t>
      </w:r>
      <w:r w:rsidR="654DB11E" w:rsidRPr="00963448">
        <w:rPr>
          <w:rFonts w:asciiTheme="minorHAnsi" w:hAnsiTheme="minorHAnsi" w:cstheme="minorHAnsi"/>
          <w:color w:val="222222"/>
        </w:rPr>
        <w:t xml:space="preserve"> (as opposed to hybrid modes)</w:t>
      </w:r>
      <w:r w:rsidR="4DD1E828" w:rsidRPr="00963448">
        <w:rPr>
          <w:rFonts w:asciiTheme="minorHAnsi" w:hAnsiTheme="minorHAnsi" w:cstheme="minorHAnsi"/>
          <w:color w:val="222222"/>
        </w:rPr>
        <w:t xml:space="preserve">. </w:t>
      </w:r>
    </w:p>
    <w:p w14:paraId="2074902D" w14:textId="77777777" w:rsidR="003A763E" w:rsidRPr="00963448" w:rsidRDefault="003A763E" w:rsidP="003A763E">
      <w:pPr>
        <w:pStyle w:val="m3857800664561357255msolistparagraph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14:paraId="16CBFCB9" w14:textId="0E368124" w:rsidR="007E7344" w:rsidRPr="00963448" w:rsidRDefault="003A763E" w:rsidP="00D03119">
      <w:pPr>
        <w:pStyle w:val="m3857800664561357255msolistparagraph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lastRenderedPageBreak/>
        <w:t xml:space="preserve">Fourth, determine which variables are being </w:t>
      </w:r>
      <w:r w:rsidRPr="00963448">
        <w:rPr>
          <w:rFonts w:asciiTheme="minorHAnsi" w:hAnsiTheme="minorHAnsi" w:cstheme="minorHAnsi"/>
          <w:b/>
          <w:bCs/>
          <w:color w:val="222222"/>
        </w:rPr>
        <w:t>monitored</w:t>
      </w:r>
      <w:r w:rsidRPr="00963448">
        <w:rPr>
          <w:rFonts w:asciiTheme="minorHAnsi" w:hAnsiTheme="minorHAnsi" w:cstheme="minorHAnsi"/>
          <w:color w:val="222222"/>
        </w:rPr>
        <w:t>. When</w:t>
      </w:r>
      <w:r w:rsidR="0D7A352A" w:rsidRPr="00963448">
        <w:rPr>
          <w:rFonts w:asciiTheme="minorHAnsi" w:hAnsiTheme="minorHAnsi" w:cstheme="minorHAnsi"/>
          <w:color w:val="222222"/>
        </w:rPr>
        <w:t xml:space="preserve"> setting the pressure as the target, the tidal volume becomes the dependent variable that must be monitored, and vice versa.</w:t>
      </w:r>
    </w:p>
    <w:p w14:paraId="7183AE6E" w14:textId="66EDBB72" w:rsidR="007E7344" w:rsidRPr="00963448" w:rsidRDefault="007E7344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5420E2E" w14:textId="0CB5045D" w:rsidR="00A2291B" w:rsidRDefault="0AAEA7B3" w:rsidP="00C4313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For each mode, it is essential to know what values are set by the clinician and which values need to be closely monitored. </w:t>
      </w:r>
      <w:r w:rsidR="003A763E" w:rsidRPr="00963448">
        <w:rPr>
          <w:rFonts w:asciiTheme="minorHAnsi" w:hAnsiTheme="minorHAnsi" w:cstheme="minorHAnsi"/>
          <w:color w:val="222222"/>
        </w:rPr>
        <w:t xml:space="preserve">It is also helpful to think about </w:t>
      </w:r>
      <w:r w:rsidR="003A763E" w:rsidRPr="00963448">
        <w:rPr>
          <w:rFonts w:asciiTheme="minorHAnsi" w:hAnsiTheme="minorHAnsi" w:cstheme="minorHAnsi"/>
          <w:b/>
          <w:bCs/>
          <w:color w:val="222222"/>
        </w:rPr>
        <w:t>when this mode is used</w:t>
      </w:r>
      <w:r w:rsidR="003A763E" w:rsidRPr="00963448">
        <w:rPr>
          <w:rFonts w:asciiTheme="minorHAnsi" w:hAnsiTheme="minorHAnsi" w:cstheme="minorHAnsi"/>
          <w:color w:val="222222"/>
        </w:rPr>
        <w:t xml:space="preserve">. </w:t>
      </w:r>
      <w:r w:rsidRPr="00963448">
        <w:rPr>
          <w:rFonts w:asciiTheme="minorHAnsi" w:hAnsiTheme="minorHAnsi" w:cstheme="minorHAnsi"/>
          <w:color w:val="222222"/>
        </w:rPr>
        <w:t>Regardless of mode, the clinician will set the PEEP and fraction of inspired oxygen (FiO</w:t>
      </w:r>
      <w:r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Pr="00963448">
        <w:rPr>
          <w:rFonts w:asciiTheme="minorHAnsi" w:hAnsiTheme="minorHAnsi" w:cstheme="minorHAnsi"/>
          <w:color w:val="222222"/>
        </w:rPr>
        <w:t>) depending on the level of oxygen support required.</w:t>
      </w:r>
    </w:p>
    <w:p w14:paraId="177520DB" w14:textId="77777777" w:rsidR="00C43131" w:rsidRPr="00963448" w:rsidRDefault="00C43131" w:rsidP="00C4313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14:paraId="40E450E8" w14:textId="224868F9" w:rsidR="003F56BF" w:rsidRPr="00963448" w:rsidRDefault="003F56BF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Specific Modes</w:t>
      </w:r>
      <w:r w:rsidR="007E3D2A" w:rsidRPr="00963448">
        <w:rPr>
          <w:rFonts w:asciiTheme="minorHAnsi" w:hAnsiTheme="minorHAnsi" w:cstheme="minorHAnsi"/>
          <w:b/>
          <w:bCs/>
          <w:color w:val="222222"/>
        </w:rPr>
        <w:t xml:space="preserve"> </w:t>
      </w:r>
    </w:p>
    <w:p w14:paraId="4EEFE5C8" w14:textId="6F380345" w:rsidR="007E3D2A" w:rsidRDefault="007E3D2A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963448">
        <w:rPr>
          <w:rStyle w:val="Emphasis"/>
          <w:rFonts w:asciiTheme="minorHAnsi" w:hAnsiTheme="minorHAnsi" w:cstheme="minorHAnsi"/>
        </w:rPr>
        <w:t>Ask your learners where the square wave is, whether there is a mandatory RR, and what parameters are set and monitored. Click on each of the buttons to reveal the answer.</w:t>
      </w:r>
      <w:r w:rsidRPr="00963448">
        <w:rPr>
          <w:rFonts w:asciiTheme="minorHAnsi" w:hAnsiTheme="minorHAnsi" w:cstheme="minorHAnsi"/>
        </w:rPr>
        <w:t> </w:t>
      </w:r>
    </w:p>
    <w:p w14:paraId="52E264D4" w14:textId="77777777" w:rsidR="003A6D11" w:rsidRPr="00963448" w:rsidRDefault="003A6D11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596"/>
        <w:gridCol w:w="1819"/>
      </w:tblGrid>
      <w:tr w:rsidR="00A2291B" w:rsidRPr="00963448" w14:paraId="45FCE3DA" w14:textId="77777777" w:rsidTr="00367AB0">
        <w:trPr>
          <w:trHeight w:val="261"/>
        </w:trPr>
        <w:tc>
          <w:tcPr>
            <w:tcW w:w="1596" w:type="dxa"/>
          </w:tcPr>
          <w:p w14:paraId="3FB1F9EA" w14:textId="77777777" w:rsidR="00A2291B" w:rsidRPr="00963448" w:rsidRDefault="00A2291B" w:rsidP="00367AB0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Classic square wave</w:t>
            </w:r>
          </w:p>
        </w:tc>
        <w:tc>
          <w:tcPr>
            <w:tcW w:w="1819" w:type="dxa"/>
          </w:tcPr>
          <w:p w14:paraId="29CD59DB" w14:textId="77777777" w:rsidR="00A2291B" w:rsidRPr="00963448" w:rsidRDefault="00A2291B" w:rsidP="00367AB0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Pressure</w:t>
            </w:r>
          </w:p>
        </w:tc>
      </w:tr>
      <w:tr w:rsidR="00A2291B" w:rsidRPr="00963448" w14:paraId="0FEC9057" w14:textId="77777777" w:rsidTr="00367AB0">
        <w:trPr>
          <w:trHeight w:val="281"/>
        </w:trPr>
        <w:tc>
          <w:tcPr>
            <w:tcW w:w="1596" w:type="dxa"/>
          </w:tcPr>
          <w:p w14:paraId="11BDEC01" w14:textId="77777777" w:rsidR="00A2291B" w:rsidRPr="00963448" w:rsidRDefault="00A2291B" w:rsidP="00367AB0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Mandatory respiratory rate?</w:t>
            </w:r>
          </w:p>
        </w:tc>
        <w:tc>
          <w:tcPr>
            <w:tcW w:w="1819" w:type="dxa"/>
          </w:tcPr>
          <w:p w14:paraId="3E13929E" w14:textId="77777777" w:rsidR="00A2291B" w:rsidRPr="00963448" w:rsidRDefault="00A2291B" w:rsidP="00367AB0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Yes</w:t>
            </w:r>
          </w:p>
        </w:tc>
      </w:tr>
      <w:tr w:rsidR="00A2291B" w:rsidRPr="00963448" w14:paraId="60F6F75C" w14:textId="77777777" w:rsidTr="00367AB0">
        <w:trPr>
          <w:trHeight w:val="261"/>
        </w:trPr>
        <w:tc>
          <w:tcPr>
            <w:tcW w:w="1596" w:type="dxa"/>
          </w:tcPr>
          <w:p w14:paraId="016A2463" w14:textId="77777777" w:rsidR="00A2291B" w:rsidRPr="00963448" w:rsidRDefault="00A2291B" w:rsidP="00367AB0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target</w:t>
            </w:r>
          </w:p>
        </w:tc>
        <w:tc>
          <w:tcPr>
            <w:tcW w:w="1819" w:type="dxa"/>
          </w:tcPr>
          <w:p w14:paraId="6002A814" w14:textId="6BEE4B33" w:rsidR="00A2291B" w:rsidRPr="00963448" w:rsidRDefault="00A2291B" w:rsidP="00367AB0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Inspiratory Pressure (P</w:t>
            </w:r>
            <w:r w:rsidR="00367AB0"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c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ontrol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</w:tr>
      <w:tr w:rsidR="00A2291B" w:rsidRPr="00963448" w14:paraId="23BC0EB3" w14:textId="77777777" w:rsidTr="00367AB0">
        <w:trPr>
          <w:trHeight w:val="543"/>
        </w:trPr>
        <w:tc>
          <w:tcPr>
            <w:tcW w:w="1596" w:type="dxa"/>
          </w:tcPr>
          <w:p w14:paraId="7D7C5F88" w14:textId="2D9EEF90" w:rsidR="00A2291B" w:rsidRPr="00963448" w:rsidRDefault="00A2291B" w:rsidP="00367AB0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monitor</w:t>
            </w:r>
          </w:p>
        </w:tc>
        <w:tc>
          <w:tcPr>
            <w:tcW w:w="1819" w:type="dxa"/>
          </w:tcPr>
          <w:p w14:paraId="2769DFD1" w14:textId="77777777" w:rsidR="00A2291B" w:rsidRPr="00963448" w:rsidRDefault="00A2291B" w:rsidP="00367AB0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 and Minute Ventilation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E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</w:tr>
    </w:tbl>
    <w:p w14:paraId="35DB34EA" w14:textId="5B22B851" w:rsidR="6E914341" w:rsidRPr="00963448" w:rsidRDefault="2582238D" w:rsidP="00C11F65">
      <w:pPr>
        <w:pStyle w:val="m3857800664561357255msolistparagraph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 xml:space="preserve">Pressure Control: </w:t>
      </w:r>
      <w:r w:rsidRPr="00963448">
        <w:rPr>
          <w:rFonts w:asciiTheme="minorHAnsi" w:hAnsiTheme="minorHAnsi" w:cstheme="minorHAnsi"/>
          <w:color w:val="222222"/>
        </w:rPr>
        <w:t xml:space="preserve">In Pressure Control, the clinician sets a target </w:t>
      </w:r>
      <w:r w:rsidR="5C263936" w:rsidRPr="00963448">
        <w:rPr>
          <w:rFonts w:asciiTheme="minorHAnsi" w:hAnsiTheme="minorHAnsi" w:cstheme="minorHAnsi"/>
          <w:color w:val="222222"/>
        </w:rPr>
        <w:t>P</w:t>
      </w:r>
      <w:r w:rsidR="5C263936" w:rsidRPr="00963448">
        <w:rPr>
          <w:rFonts w:asciiTheme="minorHAnsi" w:hAnsiTheme="minorHAnsi" w:cstheme="minorHAnsi"/>
          <w:color w:val="222222"/>
          <w:vertAlign w:val="subscript"/>
        </w:rPr>
        <w:t>control</w:t>
      </w:r>
      <w:r w:rsidR="5C263936" w:rsidRPr="00963448">
        <w:rPr>
          <w:rFonts w:asciiTheme="minorHAnsi" w:hAnsiTheme="minorHAnsi" w:cstheme="minorHAnsi"/>
          <w:color w:val="222222"/>
        </w:rPr>
        <w:t xml:space="preserve"> </w:t>
      </w:r>
      <w:r w:rsidRPr="00963448">
        <w:rPr>
          <w:rFonts w:asciiTheme="minorHAnsi" w:hAnsiTheme="minorHAnsi" w:cstheme="minorHAnsi"/>
          <w:color w:val="222222"/>
        </w:rPr>
        <w:t xml:space="preserve">(or </w:t>
      </w:r>
      <w:r w:rsidR="75554804" w:rsidRPr="00963448">
        <w:rPr>
          <w:rFonts w:asciiTheme="minorHAnsi" w:hAnsiTheme="minorHAnsi" w:cstheme="minorHAnsi"/>
          <w:color w:val="222222"/>
        </w:rPr>
        <w:t>ΔP</w:t>
      </w:r>
      <w:r w:rsidRPr="00963448">
        <w:rPr>
          <w:rFonts w:asciiTheme="minorHAnsi" w:hAnsiTheme="minorHAnsi" w:cstheme="minorHAnsi"/>
          <w:color w:val="222222"/>
        </w:rPr>
        <w:t xml:space="preserve">) </w:t>
      </w:r>
      <w:r w:rsidR="0A463DF2" w:rsidRPr="00963448">
        <w:rPr>
          <w:rFonts w:asciiTheme="minorHAnsi" w:hAnsiTheme="minorHAnsi" w:cstheme="minorHAnsi"/>
          <w:color w:val="222222"/>
        </w:rPr>
        <w:t xml:space="preserve">delivered during inspiration </w:t>
      </w:r>
      <w:r w:rsidRPr="00963448">
        <w:rPr>
          <w:rFonts w:asciiTheme="minorHAnsi" w:hAnsiTheme="minorHAnsi" w:cstheme="minorHAnsi"/>
          <w:color w:val="222222"/>
        </w:rPr>
        <w:t>above the PEEP. (On some ventilators, a peak pressure is set directly.) Inherent in a pressure</w:t>
      </w:r>
      <w:r w:rsidR="009C6310" w:rsidRPr="00963448">
        <w:rPr>
          <w:rFonts w:asciiTheme="minorHAnsi" w:hAnsiTheme="minorHAnsi" w:cstheme="minorHAnsi"/>
          <w:color w:val="222222"/>
        </w:rPr>
        <w:t xml:space="preserve"> </w:t>
      </w:r>
      <w:r w:rsidRPr="00963448">
        <w:rPr>
          <w:rFonts w:asciiTheme="minorHAnsi" w:hAnsiTheme="minorHAnsi" w:cstheme="minorHAnsi"/>
          <w:color w:val="222222"/>
        </w:rPr>
        <w:t xml:space="preserve">mode, </w:t>
      </w:r>
      <w:r w:rsidRPr="00963448">
        <w:rPr>
          <w:rFonts w:asciiTheme="minorHAnsi" w:hAnsiTheme="minorHAnsi" w:cstheme="minorHAnsi"/>
          <w:b/>
          <w:bCs/>
          <w:color w:val="222222"/>
        </w:rPr>
        <w:t>the pressure waveform will typically be square</w:t>
      </w:r>
      <w:r w:rsidRPr="00963448">
        <w:rPr>
          <w:rFonts w:asciiTheme="minorHAnsi" w:hAnsiTheme="minorHAnsi" w:cstheme="minorHAnsi"/>
          <w:color w:val="222222"/>
        </w:rPr>
        <w:t xml:space="preserve"> as a set pressure is delivered throughout the entire breath. As with </w:t>
      </w:r>
      <w:r w:rsidR="6FBE2733" w:rsidRPr="00963448">
        <w:rPr>
          <w:rFonts w:asciiTheme="minorHAnsi" w:hAnsiTheme="minorHAnsi" w:cstheme="minorHAnsi"/>
          <w:color w:val="222222"/>
        </w:rPr>
        <w:t xml:space="preserve">all </w:t>
      </w:r>
      <w:r w:rsidRPr="00963448">
        <w:rPr>
          <w:rFonts w:asciiTheme="minorHAnsi" w:hAnsiTheme="minorHAnsi" w:cstheme="minorHAnsi"/>
          <w:color w:val="222222"/>
        </w:rPr>
        <w:t>control</w:t>
      </w:r>
      <w:r w:rsidR="7F4EAD57" w:rsidRPr="00963448">
        <w:rPr>
          <w:rFonts w:asciiTheme="minorHAnsi" w:hAnsiTheme="minorHAnsi" w:cstheme="minorHAnsi"/>
          <w:color w:val="222222"/>
        </w:rPr>
        <w:t xml:space="preserve"> modes</w:t>
      </w:r>
      <w:r w:rsidRPr="00963448">
        <w:rPr>
          <w:rFonts w:asciiTheme="minorHAnsi" w:hAnsiTheme="minorHAnsi" w:cstheme="minorHAnsi"/>
          <w:color w:val="222222"/>
        </w:rPr>
        <w:t xml:space="preserve">, there is a set mandatory (or minimum) respiratory rate over which the patient may breathe. </w:t>
      </w:r>
      <w:r w:rsidR="65351D49" w:rsidRPr="00963448">
        <w:rPr>
          <w:rFonts w:asciiTheme="minorHAnsi" w:hAnsiTheme="minorHAnsi" w:cstheme="minorHAnsi"/>
          <w:color w:val="222222"/>
        </w:rPr>
        <w:t xml:space="preserve">With pressure being the set variable, tidal volume (and by extension minute ventilation) must be monitored. </w:t>
      </w:r>
      <w:r w:rsidRPr="00963448">
        <w:rPr>
          <w:rFonts w:asciiTheme="minorHAnsi" w:hAnsiTheme="minorHAnsi" w:cstheme="minorHAnsi"/>
          <w:color w:val="222222"/>
        </w:rPr>
        <w:t xml:space="preserve">Low or decreasing tidal volumes on pressure control indicate a problem with respiratory mechanics. </w:t>
      </w:r>
      <w:r w:rsidR="6E914341" w:rsidRPr="00963448">
        <w:rPr>
          <w:rFonts w:asciiTheme="minorHAnsi" w:hAnsiTheme="minorHAnsi" w:cstheme="minorHAnsi"/>
        </w:rPr>
        <w:br/>
      </w:r>
      <w:r w:rsidR="6E914341" w:rsidRPr="00963448">
        <w:rPr>
          <w:rFonts w:asciiTheme="minorHAnsi" w:hAnsiTheme="minorHAnsi" w:cstheme="minorHAnsi"/>
        </w:rPr>
        <w:br/>
      </w:r>
      <w:r w:rsidRPr="00963448">
        <w:rPr>
          <w:rFonts w:asciiTheme="minorHAnsi" w:hAnsiTheme="minorHAnsi" w:cstheme="minorHAnsi"/>
          <w:color w:val="222222"/>
        </w:rPr>
        <w:t>This mode theoretically increases patient comfort because the same amount of pressure is given with each breath</w:t>
      </w:r>
      <w:r w:rsidR="31B2C079" w:rsidRPr="00963448">
        <w:rPr>
          <w:rFonts w:asciiTheme="minorHAnsi" w:hAnsiTheme="minorHAnsi" w:cstheme="minorHAnsi"/>
          <w:color w:val="222222"/>
        </w:rPr>
        <w:t xml:space="preserve"> – though this has not been proven in large clinical trials</w:t>
      </w:r>
      <w:r w:rsidRPr="00963448">
        <w:rPr>
          <w:rFonts w:asciiTheme="minorHAnsi" w:hAnsiTheme="minorHAnsi" w:cstheme="minorHAnsi"/>
          <w:color w:val="222222"/>
        </w:rPr>
        <w:t>. It also allows precise adjustment of airway pressures when this is needed.</w:t>
      </w:r>
    </w:p>
    <w:p w14:paraId="441A554D" w14:textId="77777777" w:rsidR="007E7344" w:rsidRPr="00963448" w:rsidRDefault="007E7344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596"/>
        <w:gridCol w:w="1595"/>
      </w:tblGrid>
      <w:tr w:rsidR="00C11F65" w:rsidRPr="00963448" w14:paraId="1FF58FCC" w14:textId="77777777" w:rsidTr="00C11F65">
        <w:trPr>
          <w:trHeight w:val="261"/>
        </w:trPr>
        <w:tc>
          <w:tcPr>
            <w:tcW w:w="1596" w:type="dxa"/>
          </w:tcPr>
          <w:p w14:paraId="06529BBC" w14:textId="77777777" w:rsidR="00C11F65" w:rsidRPr="00963448" w:rsidRDefault="00C11F65" w:rsidP="00C11F65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Classic square wave</w:t>
            </w:r>
          </w:p>
        </w:tc>
        <w:tc>
          <w:tcPr>
            <w:tcW w:w="1595" w:type="dxa"/>
          </w:tcPr>
          <w:p w14:paraId="2A2D1E71" w14:textId="77777777" w:rsidR="00C11F65" w:rsidRPr="00963448" w:rsidRDefault="00C11F65" w:rsidP="00C11F65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Flow</w:t>
            </w:r>
          </w:p>
        </w:tc>
      </w:tr>
      <w:tr w:rsidR="00C11F65" w:rsidRPr="00963448" w14:paraId="63D1C1E7" w14:textId="77777777" w:rsidTr="00C11F65">
        <w:trPr>
          <w:trHeight w:val="281"/>
        </w:trPr>
        <w:tc>
          <w:tcPr>
            <w:tcW w:w="1596" w:type="dxa"/>
          </w:tcPr>
          <w:p w14:paraId="2A9A482C" w14:textId="77777777" w:rsidR="00C11F65" w:rsidRPr="00963448" w:rsidRDefault="00C11F65" w:rsidP="00C11F65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Mandatory respiratory rate?</w:t>
            </w:r>
          </w:p>
        </w:tc>
        <w:tc>
          <w:tcPr>
            <w:tcW w:w="1595" w:type="dxa"/>
          </w:tcPr>
          <w:p w14:paraId="7BCF8943" w14:textId="77777777" w:rsidR="00C11F65" w:rsidRPr="00963448" w:rsidRDefault="00C11F65" w:rsidP="00C11F65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Yes</w:t>
            </w:r>
          </w:p>
        </w:tc>
      </w:tr>
      <w:tr w:rsidR="00C11F65" w:rsidRPr="00963448" w14:paraId="5D01464D" w14:textId="77777777" w:rsidTr="00C11F65">
        <w:trPr>
          <w:trHeight w:val="261"/>
        </w:trPr>
        <w:tc>
          <w:tcPr>
            <w:tcW w:w="1596" w:type="dxa"/>
          </w:tcPr>
          <w:p w14:paraId="0108B0C9" w14:textId="77777777" w:rsidR="00C11F65" w:rsidRPr="00963448" w:rsidRDefault="00C11F65" w:rsidP="00C11F65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target</w:t>
            </w:r>
          </w:p>
        </w:tc>
        <w:tc>
          <w:tcPr>
            <w:tcW w:w="1595" w:type="dxa"/>
          </w:tcPr>
          <w:p w14:paraId="4572B7C8" w14:textId="77777777" w:rsidR="00C11F65" w:rsidRPr="00963448" w:rsidRDefault="00C11F65" w:rsidP="00C11F65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</w:tr>
      <w:tr w:rsidR="00C11F65" w:rsidRPr="00963448" w14:paraId="2AE32CE3" w14:textId="77777777" w:rsidTr="00C11F65">
        <w:trPr>
          <w:trHeight w:val="543"/>
        </w:trPr>
        <w:tc>
          <w:tcPr>
            <w:tcW w:w="1596" w:type="dxa"/>
          </w:tcPr>
          <w:p w14:paraId="14F2EAB1" w14:textId="77777777" w:rsidR="00C11F65" w:rsidRPr="00963448" w:rsidRDefault="00C11F65" w:rsidP="00C11F65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monitor</w:t>
            </w:r>
          </w:p>
        </w:tc>
        <w:tc>
          <w:tcPr>
            <w:tcW w:w="1595" w:type="dxa"/>
          </w:tcPr>
          <w:p w14:paraId="46223F4C" w14:textId="77777777" w:rsidR="00C11F65" w:rsidRPr="00963448" w:rsidRDefault="00C11F65" w:rsidP="00C11F65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Peak Pressure and Plateau Pressure</w:t>
            </w:r>
          </w:p>
        </w:tc>
      </w:tr>
    </w:tbl>
    <w:p w14:paraId="5355E931" w14:textId="272FA714" w:rsidR="0017274D" w:rsidRPr="00C11F65" w:rsidRDefault="21F44121" w:rsidP="00C11F65">
      <w:pPr>
        <w:pStyle w:val="ListParagraph"/>
        <w:numPr>
          <w:ilvl w:val="0"/>
          <w:numId w:val="28"/>
        </w:numPr>
        <w:rPr>
          <w:rFonts w:eastAsia="Times New Roman" w:cstheme="minorHAnsi"/>
          <w:b/>
          <w:bCs/>
          <w:color w:val="222222"/>
        </w:rPr>
      </w:pPr>
      <w:r w:rsidRPr="00C11F65">
        <w:rPr>
          <w:rFonts w:cstheme="minorHAnsi"/>
          <w:b/>
          <w:bCs/>
          <w:color w:val="222222"/>
        </w:rPr>
        <w:t>Volume Control:</w:t>
      </w:r>
      <w:r w:rsidR="003F56BF" w:rsidRPr="00C11F65">
        <w:rPr>
          <w:rFonts w:cstheme="minorHAnsi"/>
          <w:b/>
          <w:bCs/>
          <w:color w:val="222222"/>
        </w:rPr>
        <w:t xml:space="preserve"> </w:t>
      </w:r>
      <w:r w:rsidR="0434712F" w:rsidRPr="00C11F65">
        <w:rPr>
          <w:rFonts w:cstheme="minorHAnsi"/>
          <w:color w:val="222222"/>
        </w:rPr>
        <w:t xml:space="preserve">In classic Volume Control, the ventilator gives a constant flow, resulting in a </w:t>
      </w:r>
      <w:r w:rsidR="0434712F" w:rsidRPr="00C11F65">
        <w:rPr>
          <w:rFonts w:cstheme="minorHAnsi"/>
          <w:b/>
          <w:bCs/>
          <w:color w:val="222222"/>
        </w:rPr>
        <w:t>square wave in inspiratory flow</w:t>
      </w:r>
      <w:r w:rsidR="0434712F" w:rsidRPr="00C11F65">
        <w:rPr>
          <w:rFonts w:cstheme="minorHAnsi"/>
          <w:color w:val="222222"/>
        </w:rPr>
        <w:t xml:space="preserve">, until the target tidal volume is reached. </w:t>
      </w:r>
      <w:r w:rsidR="00BD4016" w:rsidRPr="00C11F65">
        <w:rPr>
          <w:rFonts w:cstheme="minorHAnsi"/>
          <w:color w:val="222222"/>
        </w:rPr>
        <w:t>However, o</w:t>
      </w:r>
      <w:r w:rsidR="077C414A" w:rsidRPr="00C11F65">
        <w:rPr>
          <w:rFonts w:cstheme="minorHAnsi"/>
          <w:color w:val="222222"/>
        </w:rPr>
        <w:t xml:space="preserve">n </w:t>
      </w:r>
      <w:r w:rsidR="00BD4016" w:rsidRPr="00C11F65">
        <w:rPr>
          <w:rFonts w:cstheme="minorHAnsi"/>
          <w:color w:val="222222"/>
        </w:rPr>
        <w:t>contemporary</w:t>
      </w:r>
      <w:r w:rsidR="077C414A" w:rsidRPr="00C11F65">
        <w:rPr>
          <w:rFonts w:cstheme="minorHAnsi"/>
          <w:color w:val="222222"/>
        </w:rPr>
        <w:t xml:space="preserve"> ventilators, the shape of the inspiratory flow can be changed from the default of square wave despite being in volume control. </w:t>
      </w:r>
      <w:r w:rsidR="00713F72" w:rsidRPr="00C11F65">
        <w:rPr>
          <w:rFonts w:cstheme="minorHAnsi"/>
          <w:color w:val="222222"/>
        </w:rPr>
        <w:t>Thus,</w:t>
      </w:r>
      <w:r w:rsidR="00372419" w:rsidRPr="00C11F65">
        <w:rPr>
          <w:rFonts w:cstheme="minorHAnsi"/>
          <w:color w:val="222222"/>
        </w:rPr>
        <w:t xml:space="preserve"> the </w:t>
      </w:r>
      <w:r w:rsidR="00713F72" w:rsidRPr="00C11F65">
        <w:rPr>
          <w:rFonts w:cstheme="minorHAnsi"/>
          <w:color w:val="222222"/>
        </w:rPr>
        <w:t xml:space="preserve">absence of a square wave does not exclude volume control as the mode. </w:t>
      </w:r>
      <w:r w:rsidR="64F32BD5" w:rsidRPr="00C11F65">
        <w:rPr>
          <w:rFonts w:cstheme="minorHAnsi"/>
          <w:color w:val="222222"/>
        </w:rPr>
        <w:t xml:space="preserve">Because it is a control mode, the clinician also sets a </w:t>
      </w:r>
      <w:r w:rsidR="43B0AD81" w:rsidRPr="00C11F65">
        <w:rPr>
          <w:rFonts w:cstheme="minorHAnsi"/>
          <w:color w:val="222222"/>
        </w:rPr>
        <w:t xml:space="preserve">mandatory </w:t>
      </w:r>
      <w:r w:rsidR="64F32BD5" w:rsidRPr="00C11F65">
        <w:rPr>
          <w:rFonts w:cstheme="minorHAnsi"/>
          <w:color w:val="222222"/>
        </w:rPr>
        <w:t>respiratory rate</w:t>
      </w:r>
      <w:r w:rsidR="2AC1E6EF" w:rsidRPr="00C11F65">
        <w:rPr>
          <w:rFonts w:cstheme="minorHAnsi"/>
          <w:color w:val="222222"/>
        </w:rPr>
        <w:t>.</w:t>
      </w:r>
      <w:r w:rsidR="43B0AD81" w:rsidRPr="00C11F65">
        <w:rPr>
          <w:rFonts w:cstheme="minorHAnsi"/>
          <w:color w:val="222222"/>
        </w:rPr>
        <w:t xml:space="preserve"> </w:t>
      </w:r>
      <w:r w:rsidR="360CDC4E" w:rsidRPr="00C11F65">
        <w:rPr>
          <w:rFonts w:cstheme="minorHAnsi"/>
          <w:color w:val="222222"/>
        </w:rPr>
        <w:t xml:space="preserve"> </w:t>
      </w:r>
      <w:r w:rsidR="004D13A7" w:rsidRPr="00C11F65">
        <w:rPr>
          <w:rFonts w:cstheme="minorHAnsi"/>
          <w:color w:val="222222"/>
        </w:rPr>
        <w:t xml:space="preserve">With tidal volume being the set </w:t>
      </w:r>
      <w:r w:rsidR="0085175D" w:rsidRPr="00C11F65">
        <w:rPr>
          <w:rFonts w:cstheme="minorHAnsi"/>
          <w:color w:val="222222"/>
        </w:rPr>
        <w:t xml:space="preserve">variable, </w:t>
      </w:r>
      <w:r w:rsidR="003A272E" w:rsidRPr="00C11F65">
        <w:rPr>
          <w:rFonts w:cstheme="minorHAnsi"/>
          <w:color w:val="222222"/>
        </w:rPr>
        <w:t xml:space="preserve">peak and plateau pressures </w:t>
      </w:r>
      <w:r w:rsidR="00360FB3" w:rsidRPr="00C11F65">
        <w:rPr>
          <w:rFonts w:cstheme="minorHAnsi"/>
          <w:color w:val="222222"/>
        </w:rPr>
        <w:t>must be monitored (more on obtaining a plateau pressure later). E</w:t>
      </w:r>
      <w:r w:rsidR="43B0AD81" w:rsidRPr="00C11F65">
        <w:rPr>
          <w:rFonts w:cstheme="minorHAnsi"/>
          <w:color w:val="222222"/>
        </w:rPr>
        <w:t>levations</w:t>
      </w:r>
      <w:r w:rsidR="00360FB3" w:rsidRPr="00C11F65">
        <w:rPr>
          <w:rFonts w:cstheme="minorHAnsi"/>
          <w:color w:val="222222"/>
        </w:rPr>
        <w:t xml:space="preserve"> in </w:t>
      </w:r>
      <w:r w:rsidR="00BE5C5C" w:rsidRPr="00C11F65">
        <w:rPr>
          <w:rFonts w:cstheme="minorHAnsi"/>
          <w:color w:val="222222"/>
        </w:rPr>
        <w:t>pressures</w:t>
      </w:r>
      <w:r w:rsidR="43B0AD81" w:rsidRPr="00C11F65">
        <w:rPr>
          <w:rFonts w:cstheme="minorHAnsi"/>
          <w:color w:val="222222"/>
        </w:rPr>
        <w:t xml:space="preserve"> </w:t>
      </w:r>
      <w:r w:rsidR="43B0AD81" w:rsidRPr="00C11F65">
        <w:rPr>
          <w:rFonts w:cstheme="minorHAnsi"/>
          <w:color w:val="222222"/>
        </w:rPr>
        <w:lastRenderedPageBreak/>
        <w:t xml:space="preserve">can indicate problems with respiratory mechanics. </w:t>
      </w:r>
      <w:r w:rsidR="64F32BD5" w:rsidRPr="00C11F65">
        <w:rPr>
          <w:rFonts w:cstheme="minorHAnsi"/>
          <w:color w:val="222222"/>
        </w:rPr>
        <w:t xml:space="preserve">This mode is helpful for achieving lung-protective </w:t>
      </w:r>
      <w:r w:rsidR="0AF4AD90" w:rsidRPr="00C11F65">
        <w:rPr>
          <w:rFonts w:cstheme="minorHAnsi"/>
          <w:color w:val="222222"/>
        </w:rPr>
        <w:t>low-</w:t>
      </w:r>
      <w:r w:rsidR="64F32BD5" w:rsidRPr="00C11F65">
        <w:rPr>
          <w:rFonts w:cstheme="minorHAnsi"/>
          <w:color w:val="222222"/>
        </w:rPr>
        <w:t xml:space="preserve">tidal volumes in </w:t>
      </w:r>
      <w:r w:rsidR="48819E92" w:rsidRPr="00C11F65">
        <w:rPr>
          <w:rFonts w:cstheme="minorHAnsi"/>
          <w:color w:val="222222"/>
        </w:rPr>
        <w:t>acute respiratory distress syndrome (ARDS)</w:t>
      </w:r>
      <w:r w:rsidR="64F32BD5" w:rsidRPr="00C11F65">
        <w:rPr>
          <w:rFonts w:cstheme="minorHAnsi"/>
          <w:color w:val="222222"/>
        </w:rPr>
        <w:t>.</w:t>
      </w:r>
    </w:p>
    <w:p w14:paraId="59513E69" w14:textId="33DC457E" w:rsidR="00F830EF" w:rsidRPr="00963448" w:rsidRDefault="00F830EF" w:rsidP="00FF5614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F84ACC2" w14:textId="1BD18876" w:rsidR="00F830EF" w:rsidRPr="00963448" w:rsidRDefault="00F830EF" w:rsidP="003F56BF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Note: both </w:t>
      </w:r>
      <w:r w:rsidR="003A6D11">
        <w:rPr>
          <w:rFonts w:asciiTheme="minorHAnsi" w:hAnsiTheme="minorHAnsi" w:cstheme="minorHAnsi"/>
          <w:color w:val="222222"/>
        </w:rPr>
        <w:t>Pressure</w:t>
      </w:r>
      <w:r w:rsidR="003A6D11" w:rsidRPr="00963448">
        <w:rPr>
          <w:rFonts w:asciiTheme="minorHAnsi" w:hAnsiTheme="minorHAnsi" w:cstheme="minorHAnsi"/>
          <w:color w:val="222222"/>
        </w:rPr>
        <w:t xml:space="preserve"> </w:t>
      </w:r>
      <w:r w:rsidR="00CD4CFD" w:rsidRPr="00963448">
        <w:rPr>
          <w:rFonts w:asciiTheme="minorHAnsi" w:hAnsiTheme="minorHAnsi" w:cstheme="minorHAnsi"/>
          <w:color w:val="222222"/>
        </w:rPr>
        <w:t>C</w:t>
      </w:r>
      <w:r w:rsidRPr="00963448">
        <w:rPr>
          <w:rFonts w:asciiTheme="minorHAnsi" w:hAnsiTheme="minorHAnsi" w:cstheme="minorHAnsi"/>
          <w:color w:val="222222"/>
        </w:rPr>
        <w:t xml:space="preserve">ontrol and </w:t>
      </w:r>
      <w:r w:rsidR="003A6D11">
        <w:rPr>
          <w:rFonts w:asciiTheme="minorHAnsi" w:hAnsiTheme="minorHAnsi" w:cstheme="minorHAnsi"/>
          <w:color w:val="222222"/>
        </w:rPr>
        <w:t>Volume</w:t>
      </w:r>
      <w:r w:rsidR="003A6D11" w:rsidRPr="00963448">
        <w:rPr>
          <w:rFonts w:asciiTheme="minorHAnsi" w:hAnsiTheme="minorHAnsi" w:cstheme="minorHAnsi"/>
          <w:color w:val="222222"/>
        </w:rPr>
        <w:t xml:space="preserve"> </w:t>
      </w:r>
      <w:r w:rsidR="00CD4CFD" w:rsidRPr="00963448">
        <w:rPr>
          <w:rFonts w:asciiTheme="minorHAnsi" w:hAnsiTheme="minorHAnsi" w:cstheme="minorHAnsi"/>
          <w:color w:val="222222"/>
        </w:rPr>
        <w:t>C</w:t>
      </w:r>
      <w:r w:rsidRPr="00963448">
        <w:rPr>
          <w:rFonts w:asciiTheme="minorHAnsi" w:hAnsiTheme="minorHAnsi" w:cstheme="minorHAnsi"/>
          <w:color w:val="222222"/>
        </w:rPr>
        <w:t>ontrol are form</w:t>
      </w:r>
      <w:r w:rsidR="00CD4CFD" w:rsidRPr="00963448">
        <w:rPr>
          <w:rFonts w:asciiTheme="minorHAnsi" w:hAnsiTheme="minorHAnsi" w:cstheme="minorHAnsi"/>
          <w:color w:val="222222"/>
        </w:rPr>
        <w:t>s</w:t>
      </w:r>
      <w:r w:rsidRPr="00963448">
        <w:rPr>
          <w:rFonts w:asciiTheme="minorHAnsi" w:hAnsiTheme="minorHAnsi" w:cstheme="minorHAnsi"/>
          <w:color w:val="222222"/>
        </w:rPr>
        <w:t xml:space="preserve"> of </w:t>
      </w:r>
      <w:r w:rsidR="00CD4CFD" w:rsidRPr="00963448">
        <w:rPr>
          <w:rFonts w:asciiTheme="minorHAnsi" w:hAnsiTheme="minorHAnsi" w:cstheme="minorHAnsi"/>
          <w:color w:val="222222"/>
        </w:rPr>
        <w:t>A</w:t>
      </w:r>
      <w:r w:rsidRPr="00963448">
        <w:rPr>
          <w:rFonts w:asciiTheme="minorHAnsi" w:hAnsiTheme="minorHAnsi" w:cstheme="minorHAnsi"/>
          <w:color w:val="222222"/>
        </w:rPr>
        <w:t xml:space="preserve">ssist </w:t>
      </w:r>
      <w:r w:rsidR="00CD4CFD" w:rsidRPr="00963448">
        <w:rPr>
          <w:rFonts w:asciiTheme="minorHAnsi" w:hAnsiTheme="minorHAnsi" w:cstheme="minorHAnsi"/>
          <w:color w:val="222222"/>
        </w:rPr>
        <w:t>C</w:t>
      </w:r>
      <w:r w:rsidRPr="00963448">
        <w:rPr>
          <w:rFonts w:asciiTheme="minorHAnsi" w:hAnsiTheme="minorHAnsi" w:cstheme="minorHAnsi"/>
          <w:color w:val="222222"/>
        </w:rPr>
        <w:t>ontrol</w:t>
      </w:r>
      <w:r w:rsidR="00610A39" w:rsidRPr="00963448">
        <w:rPr>
          <w:rFonts w:asciiTheme="minorHAnsi" w:hAnsiTheme="minorHAnsi" w:cstheme="minorHAnsi"/>
          <w:color w:val="222222"/>
        </w:rPr>
        <w:t xml:space="preserve">, meaning </w:t>
      </w:r>
      <w:r w:rsidR="00CD4CFD" w:rsidRPr="00963448">
        <w:rPr>
          <w:rFonts w:asciiTheme="minorHAnsi" w:hAnsiTheme="minorHAnsi" w:cstheme="minorHAnsi"/>
          <w:color w:val="222222"/>
        </w:rPr>
        <w:t xml:space="preserve">that </w:t>
      </w:r>
      <w:r w:rsidR="00610A39" w:rsidRPr="00963448">
        <w:rPr>
          <w:rFonts w:asciiTheme="minorHAnsi" w:hAnsiTheme="minorHAnsi" w:cstheme="minorHAnsi"/>
          <w:color w:val="222222"/>
        </w:rPr>
        <w:t xml:space="preserve">every </w:t>
      </w:r>
      <w:r w:rsidRPr="00963448">
        <w:rPr>
          <w:rFonts w:asciiTheme="minorHAnsi" w:hAnsiTheme="minorHAnsi" w:cstheme="minorHAnsi"/>
          <w:color w:val="222222"/>
        </w:rPr>
        <w:t xml:space="preserve">breath, </w:t>
      </w:r>
      <w:r w:rsidR="00610A39" w:rsidRPr="00963448">
        <w:rPr>
          <w:rFonts w:asciiTheme="minorHAnsi" w:hAnsiTheme="minorHAnsi" w:cstheme="minorHAnsi"/>
          <w:color w:val="222222"/>
        </w:rPr>
        <w:t>whether</w:t>
      </w:r>
      <w:r w:rsidRPr="00963448">
        <w:rPr>
          <w:rFonts w:asciiTheme="minorHAnsi" w:hAnsiTheme="minorHAnsi" w:cstheme="minorHAnsi"/>
          <w:color w:val="222222"/>
        </w:rPr>
        <w:t xml:space="preserve"> ventilator or patient</w:t>
      </w:r>
      <w:r w:rsidR="00CD4CFD" w:rsidRPr="00963448">
        <w:rPr>
          <w:rFonts w:asciiTheme="minorHAnsi" w:hAnsiTheme="minorHAnsi" w:cstheme="minorHAnsi"/>
          <w:color w:val="222222"/>
        </w:rPr>
        <w:t>-</w:t>
      </w:r>
      <w:r w:rsidRPr="00963448">
        <w:rPr>
          <w:rFonts w:asciiTheme="minorHAnsi" w:hAnsiTheme="minorHAnsi" w:cstheme="minorHAnsi"/>
          <w:color w:val="222222"/>
        </w:rPr>
        <w:t xml:space="preserve">triggered, will receive the same set pressure or tidal volume from the ventilator. </w:t>
      </w:r>
      <w:r w:rsidR="00610A39" w:rsidRPr="00963448">
        <w:rPr>
          <w:rFonts w:asciiTheme="minorHAnsi" w:hAnsiTheme="minorHAnsi" w:cstheme="minorHAnsi"/>
          <w:color w:val="222222"/>
        </w:rPr>
        <w:t>These</w:t>
      </w:r>
      <w:r w:rsidRPr="00963448">
        <w:rPr>
          <w:rFonts w:asciiTheme="minorHAnsi" w:hAnsiTheme="minorHAnsi" w:cstheme="minorHAnsi"/>
          <w:color w:val="222222"/>
        </w:rPr>
        <w:t xml:space="preserve"> modes </w:t>
      </w:r>
      <w:r w:rsidR="00610A39" w:rsidRPr="00963448">
        <w:rPr>
          <w:rFonts w:asciiTheme="minorHAnsi" w:hAnsiTheme="minorHAnsi" w:cstheme="minorHAnsi"/>
          <w:color w:val="222222"/>
        </w:rPr>
        <w:t xml:space="preserve">are commonly </w:t>
      </w:r>
      <w:r w:rsidRPr="00963448">
        <w:rPr>
          <w:rFonts w:asciiTheme="minorHAnsi" w:hAnsiTheme="minorHAnsi" w:cstheme="minorHAnsi"/>
          <w:color w:val="222222"/>
        </w:rPr>
        <w:t>referred to as AC-</w:t>
      </w:r>
      <w:r w:rsidR="003A6D11">
        <w:rPr>
          <w:rFonts w:asciiTheme="minorHAnsi" w:hAnsiTheme="minorHAnsi" w:cstheme="minorHAnsi"/>
          <w:color w:val="222222"/>
        </w:rPr>
        <w:t>P</w:t>
      </w:r>
      <w:r w:rsidRPr="00963448">
        <w:rPr>
          <w:rFonts w:asciiTheme="minorHAnsi" w:hAnsiTheme="minorHAnsi" w:cstheme="minorHAnsi"/>
          <w:color w:val="222222"/>
        </w:rPr>
        <w:t>C and AC-</w:t>
      </w:r>
      <w:r w:rsidR="003A6D11">
        <w:rPr>
          <w:rFonts w:asciiTheme="minorHAnsi" w:hAnsiTheme="minorHAnsi" w:cstheme="minorHAnsi"/>
          <w:color w:val="222222"/>
        </w:rPr>
        <w:t>V</w:t>
      </w:r>
      <w:r w:rsidRPr="00963448">
        <w:rPr>
          <w:rFonts w:asciiTheme="minorHAnsi" w:hAnsiTheme="minorHAnsi" w:cstheme="minorHAnsi"/>
          <w:color w:val="222222"/>
        </w:rPr>
        <w:t>C.</w:t>
      </w:r>
    </w:p>
    <w:p w14:paraId="640CBBF0" w14:textId="23D7263B" w:rsidR="00A2291B" w:rsidRPr="00963448" w:rsidRDefault="00A2291B">
      <w:pPr>
        <w:rPr>
          <w:rFonts w:eastAsia="Times New Roman" w:cstheme="minorHAnsi"/>
          <w:b/>
          <w:bCs/>
          <w:color w:val="222222"/>
        </w:rPr>
      </w:pP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596"/>
        <w:gridCol w:w="1595"/>
      </w:tblGrid>
      <w:tr w:rsidR="00A2291B" w:rsidRPr="00963448" w14:paraId="0CAE372C" w14:textId="77777777" w:rsidTr="006025E3">
        <w:trPr>
          <w:trHeight w:val="261"/>
        </w:trPr>
        <w:tc>
          <w:tcPr>
            <w:tcW w:w="1596" w:type="dxa"/>
          </w:tcPr>
          <w:p w14:paraId="4226C7D0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Classic square wave</w:t>
            </w:r>
          </w:p>
        </w:tc>
        <w:tc>
          <w:tcPr>
            <w:tcW w:w="1595" w:type="dxa"/>
          </w:tcPr>
          <w:p w14:paraId="64CC4CE1" w14:textId="0643F663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Pressure</w:t>
            </w:r>
          </w:p>
        </w:tc>
      </w:tr>
      <w:tr w:rsidR="00A2291B" w:rsidRPr="00963448" w14:paraId="5053D972" w14:textId="77777777" w:rsidTr="006025E3">
        <w:trPr>
          <w:trHeight w:val="281"/>
        </w:trPr>
        <w:tc>
          <w:tcPr>
            <w:tcW w:w="1596" w:type="dxa"/>
          </w:tcPr>
          <w:p w14:paraId="128747E3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Mandatory respiratory rate?</w:t>
            </w:r>
          </w:p>
        </w:tc>
        <w:tc>
          <w:tcPr>
            <w:tcW w:w="1595" w:type="dxa"/>
          </w:tcPr>
          <w:p w14:paraId="6ADD8C14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Yes</w:t>
            </w:r>
          </w:p>
        </w:tc>
      </w:tr>
      <w:tr w:rsidR="00A2291B" w:rsidRPr="00963448" w14:paraId="1621CF79" w14:textId="77777777" w:rsidTr="006025E3">
        <w:trPr>
          <w:trHeight w:val="261"/>
        </w:trPr>
        <w:tc>
          <w:tcPr>
            <w:tcW w:w="1596" w:type="dxa"/>
          </w:tcPr>
          <w:p w14:paraId="3BC9BFC2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target</w:t>
            </w:r>
          </w:p>
        </w:tc>
        <w:tc>
          <w:tcPr>
            <w:tcW w:w="1595" w:type="dxa"/>
          </w:tcPr>
          <w:p w14:paraId="45CE4B0B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</w:tr>
      <w:tr w:rsidR="00A2291B" w:rsidRPr="00963448" w14:paraId="507CB2CB" w14:textId="77777777" w:rsidTr="006025E3">
        <w:trPr>
          <w:trHeight w:val="543"/>
        </w:trPr>
        <w:tc>
          <w:tcPr>
            <w:tcW w:w="1596" w:type="dxa"/>
          </w:tcPr>
          <w:p w14:paraId="2A210CB5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monitor</w:t>
            </w:r>
          </w:p>
        </w:tc>
        <w:tc>
          <w:tcPr>
            <w:tcW w:w="1595" w:type="dxa"/>
          </w:tcPr>
          <w:p w14:paraId="50F134A0" w14:textId="73AF5E59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Peak Pressure, Plateau Pressure, Achieved 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</w:tr>
    </w:tbl>
    <w:p w14:paraId="6CB39567" w14:textId="17384070" w:rsidR="00C6753A" w:rsidRPr="00963448" w:rsidRDefault="6E2F1C3D" w:rsidP="003F56BF">
      <w:pPr>
        <w:pStyle w:val="m3857800664561357255msolistparagraph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Pressure Regulated Volume Control (PRVC)</w:t>
      </w:r>
      <w:r w:rsidR="2396441B" w:rsidRPr="00963448">
        <w:rPr>
          <w:rFonts w:asciiTheme="minorHAnsi" w:hAnsiTheme="minorHAnsi" w:cstheme="minorHAnsi"/>
          <w:b/>
          <w:bCs/>
          <w:color w:val="222222"/>
        </w:rPr>
        <w:t>:</w:t>
      </w:r>
      <w:r w:rsidR="2396441B" w:rsidRPr="00963448">
        <w:rPr>
          <w:rFonts w:asciiTheme="minorHAnsi" w:hAnsiTheme="minorHAnsi" w:cstheme="minorHAnsi"/>
          <w:color w:val="222222"/>
        </w:rPr>
        <w:t xml:space="preserve"> This</w:t>
      </w:r>
      <w:r w:rsidRPr="00963448">
        <w:rPr>
          <w:rFonts w:asciiTheme="minorHAnsi" w:hAnsiTheme="minorHAnsi" w:cstheme="minorHAnsi"/>
          <w:color w:val="222222"/>
        </w:rPr>
        <w:t xml:space="preserve"> is a </w:t>
      </w:r>
      <w:r w:rsidR="16A8D049" w:rsidRPr="00963448">
        <w:rPr>
          <w:rFonts w:asciiTheme="minorHAnsi" w:hAnsiTheme="minorHAnsi" w:cstheme="minorHAnsi"/>
          <w:color w:val="222222"/>
        </w:rPr>
        <w:t xml:space="preserve">hybrid </w:t>
      </w:r>
      <w:r w:rsidRPr="00963448">
        <w:rPr>
          <w:rFonts w:asciiTheme="minorHAnsi" w:hAnsiTheme="minorHAnsi" w:cstheme="minorHAnsi"/>
          <w:color w:val="222222"/>
        </w:rPr>
        <w:t>mode where a target tidal volume</w:t>
      </w:r>
      <w:r w:rsidR="0E23A7C7" w:rsidRPr="00963448">
        <w:rPr>
          <w:rFonts w:asciiTheme="minorHAnsi" w:hAnsiTheme="minorHAnsi" w:cstheme="minorHAnsi"/>
          <w:color w:val="222222"/>
        </w:rPr>
        <w:t xml:space="preserve"> is set</w:t>
      </w:r>
      <w:r w:rsidR="55EC482C" w:rsidRPr="00963448">
        <w:rPr>
          <w:rFonts w:asciiTheme="minorHAnsi" w:hAnsiTheme="minorHAnsi" w:cstheme="minorHAnsi"/>
          <w:color w:val="222222"/>
        </w:rPr>
        <w:t>,</w:t>
      </w:r>
      <w:r w:rsidRPr="00963448">
        <w:rPr>
          <w:rFonts w:asciiTheme="minorHAnsi" w:hAnsiTheme="minorHAnsi" w:cstheme="minorHAnsi"/>
          <w:color w:val="222222"/>
        </w:rPr>
        <w:t xml:space="preserve"> and the ventilator </w:t>
      </w:r>
      <w:r w:rsidR="0E23A7C7" w:rsidRPr="00963448">
        <w:rPr>
          <w:rFonts w:asciiTheme="minorHAnsi" w:hAnsiTheme="minorHAnsi" w:cstheme="minorHAnsi"/>
          <w:color w:val="222222"/>
        </w:rPr>
        <w:t>employs a proprietary algorithm to determine the pressure</w:t>
      </w:r>
      <w:r w:rsidR="188D5E9A" w:rsidRPr="00963448">
        <w:rPr>
          <w:rFonts w:asciiTheme="minorHAnsi" w:hAnsiTheme="minorHAnsi" w:cstheme="minorHAnsi"/>
          <w:color w:val="222222"/>
        </w:rPr>
        <w:t xml:space="preserve"> control</w:t>
      </w:r>
      <w:r w:rsidR="0E23A7C7" w:rsidRPr="00963448">
        <w:rPr>
          <w:rFonts w:asciiTheme="minorHAnsi" w:hAnsiTheme="minorHAnsi" w:cstheme="minorHAnsi"/>
          <w:color w:val="222222"/>
        </w:rPr>
        <w:t xml:space="preserve"> required to achieve</w:t>
      </w:r>
      <w:r w:rsidRPr="00963448">
        <w:rPr>
          <w:rFonts w:asciiTheme="minorHAnsi" w:hAnsiTheme="minorHAnsi" w:cstheme="minorHAnsi"/>
          <w:color w:val="222222"/>
        </w:rPr>
        <w:t xml:space="preserve"> that volume</w:t>
      </w:r>
      <w:r w:rsidR="4765F779" w:rsidRPr="00963448">
        <w:rPr>
          <w:rFonts w:asciiTheme="minorHAnsi" w:hAnsiTheme="minorHAnsi" w:cstheme="minorHAnsi"/>
          <w:color w:val="222222"/>
        </w:rPr>
        <w:t xml:space="preserve"> based on the previous few breaths.</w:t>
      </w:r>
      <w:r w:rsidR="0E23A7C7" w:rsidRPr="00963448">
        <w:rPr>
          <w:rFonts w:asciiTheme="minorHAnsi" w:hAnsiTheme="minorHAnsi" w:cstheme="minorHAnsi"/>
          <w:color w:val="222222"/>
        </w:rPr>
        <w:t xml:space="preserve"> It is essentially a volume</w:t>
      </w:r>
      <w:r w:rsidR="2F13CF5A" w:rsidRPr="00963448">
        <w:rPr>
          <w:rFonts w:asciiTheme="minorHAnsi" w:hAnsiTheme="minorHAnsi" w:cstheme="minorHAnsi"/>
          <w:color w:val="222222"/>
        </w:rPr>
        <w:t>-</w:t>
      </w:r>
      <w:r w:rsidR="0E23A7C7" w:rsidRPr="00963448">
        <w:rPr>
          <w:rFonts w:asciiTheme="minorHAnsi" w:hAnsiTheme="minorHAnsi" w:cstheme="minorHAnsi"/>
          <w:color w:val="222222"/>
        </w:rPr>
        <w:t xml:space="preserve">targeted form of pressure control. As such, </w:t>
      </w:r>
      <w:r w:rsidRPr="00963448">
        <w:rPr>
          <w:rFonts w:asciiTheme="minorHAnsi" w:hAnsiTheme="minorHAnsi" w:cstheme="minorHAnsi"/>
          <w:color w:val="222222"/>
        </w:rPr>
        <w:t xml:space="preserve">the </w:t>
      </w:r>
      <w:r w:rsidRPr="00963448">
        <w:rPr>
          <w:rFonts w:asciiTheme="minorHAnsi" w:hAnsiTheme="minorHAnsi" w:cstheme="minorHAnsi"/>
          <w:b/>
          <w:bCs/>
          <w:color w:val="222222"/>
        </w:rPr>
        <w:t xml:space="preserve">pressure </w:t>
      </w:r>
      <w:r w:rsidR="0E23A7C7" w:rsidRPr="00963448">
        <w:rPr>
          <w:rFonts w:asciiTheme="minorHAnsi" w:hAnsiTheme="minorHAnsi" w:cstheme="minorHAnsi"/>
          <w:b/>
          <w:bCs/>
          <w:color w:val="222222"/>
        </w:rPr>
        <w:t>waveform will be square</w:t>
      </w:r>
      <w:r w:rsidR="0E23A7C7" w:rsidRPr="00963448">
        <w:rPr>
          <w:rFonts w:asciiTheme="minorHAnsi" w:hAnsiTheme="minorHAnsi" w:cstheme="minorHAnsi"/>
          <w:color w:val="222222"/>
        </w:rPr>
        <w:t xml:space="preserve">. </w:t>
      </w:r>
      <w:r w:rsidRPr="00963448">
        <w:rPr>
          <w:rFonts w:asciiTheme="minorHAnsi" w:hAnsiTheme="minorHAnsi" w:cstheme="minorHAnsi"/>
          <w:color w:val="222222"/>
        </w:rPr>
        <w:t xml:space="preserve">Once again, there is a set respiratory rate because it is a control mode. </w:t>
      </w:r>
      <w:r w:rsidR="5A21F0E4" w:rsidRPr="00963448">
        <w:rPr>
          <w:rFonts w:asciiTheme="minorHAnsi" w:hAnsiTheme="minorHAnsi" w:cstheme="minorHAnsi"/>
          <w:color w:val="222222"/>
        </w:rPr>
        <w:t xml:space="preserve">As volume is being </w:t>
      </w:r>
      <w:r w:rsidR="065E4109" w:rsidRPr="00963448">
        <w:rPr>
          <w:rFonts w:asciiTheme="minorHAnsi" w:hAnsiTheme="minorHAnsi" w:cstheme="minorHAnsi"/>
          <w:color w:val="222222"/>
        </w:rPr>
        <w:t>targeted</w:t>
      </w:r>
      <w:r w:rsidR="5A21F0E4" w:rsidRPr="00963448">
        <w:rPr>
          <w:rFonts w:asciiTheme="minorHAnsi" w:hAnsiTheme="minorHAnsi" w:cstheme="minorHAnsi"/>
          <w:color w:val="222222"/>
        </w:rPr>
        <w:t>, the key parameter</w:t>
      </w:r>
      <w:r w:rsidR="006C7602" w:rsidRPr="00963448">
        <w:rPr>
          <w:rFonts w:asciiTheme="minorHAnsi" w:hAnsiTheme="minorHAnsi" w:cstheme="minorHAnsi"/>
          <w:color w:val="222222"/>
        </w:rPr>
        <w:t>s</w:t>
      </w:r>
      <w:r w:rsidR="5A21F0E4" w:rsidRPr="00963448">
        <w:rPr>
          <w:rFonts w:asciiTheme="minorHAnsi" w:hAnsiTheme="minorHAnsi" w:cstheme="minorHAnsi"/>
          <w:color w:val="222222"/>
        </w:rPr>
        <w:t xml:space="preserve"> to monitor </w:t>
      </w:r>
      <w:r w:rsidR="004A3D4D" w:rsidRPr="00963448">
        <w:rPr>
          <w:rFonts w:asciiTheme="minorHAnsi" w:hAnsiTheme="minorHAnsi" w:cstheme="minorHAnsi"/>
          <w:color w:val="222222"/>
        </w:rPr>
        <w:t>are</w:t>
      </w:r>
      <w:r w:rsidR="5A21F0E4" w:rsidRPr="00963448">
        <w:rPr>
          <w:rFonts w:asciiTheme="minorHAnsi" w:hAnsiTheme="minorHAnsi" w:cstheme="minorHAnsi"/>
          <w:color w:val="222222"/>
        </w:rPr>
        <w:t xml:space="preserve"> the </w:t>
      </w:r>
      <w:r w:rsidR="004A3D4D" w:rsidRPr="00963448">
        <w:rPr>
          <w:rFonts w:asciiTheme="minorHAnsi" w:hAnsiTheme="minorHAnsi" w:cstheme="minorHAnsi"/>
          <w:color w:val="222222"/>
        </w:rPr>
        <w:t xml:space="preserve">peak and plateau </w:t>
      </w:r>
      <w:r w:rsidR="5A21F0E4" w:rsidRPr="00963448">
        <w:rPr>
          <w:rFonts w:asciiTheme="minorHAnsi" w:hAnsiTheme="minorHAnsi" w:cstheme="minorHAnsi"/>
          <w:color w:val="222222"/>
        </w:rPr>
        <w:t>pressure.</w:t>
      </w:r>
      <w:r w:rsidR="004A3D4D" w:rsidRPr="00963448">
        <w:rPr>
          <w:rFonts w:asciiTheme="minorHAnsi" w:hAnsiTheme="minorHAnsi" w:cstheme="minorHAnsi"/>
          <w:color w:val="222222"/>
        </w:rPr>
        <w:t xml:space="preserve"> </w:t>
      </w:r>
      <w:r w:rsidR="00C44841" w:rsidRPr="00963448">
        <w:rPr>
          <w:rFonts w:asciiTheme="minorHAnsi" w:hAnsiTheme="minorHAnsi" w:cstheme="minorHAnsi"/>
          <w:color w:val="222222"/>
        </w:rPr>
        <w:t>I</w:t>
      </w:r>
      <w:r w:rsidR="004A3D4D" w:rsidRPr="00963448">
        <w:rPr>
          <w:rFonts w:asciiTheme="minorHAnsi" w:hAnsiTheme="minorHAnsi" w:cstheme="minorHAnsi"/>
          <w:color w:val="222222"/>
        </w:rPr>
        <w:t>t is also important to monitor whether the achieved tidal volume approximates the set</w:t>
      </w:r>
      <w:r w:rsidR="00C44841" w:rsidRPr="00963448">
        <w:rPr>
          <w:rFonts w:asciiTheme="minorHAnsi" w:hAnsiTheme="minorHAnsi" w:cstheme="minorHAnsi"/>
          <w:color w:val="222222"/>
        </w:rPr>
        <w:t xml:space="preserve"> target</w:t>
      </w:r>
      <w:r w:rsidR="004A3D4D" w:rsidRPr="00963448">
        <w:rPr>
          <w:rFonts w:asciiTheme="minorHAnsi" w:hAnsiTheme="minorHAnsi" w:cstheme="minorHAnsi"/>
          <w:color w:val="222222"/>
        </w:rPr>
        <w:t xml:space="preserve"> volume.</w:t>
      </w:r>
      <w:r w:rsidR="00CD4CFD" w:rsidRPr="00963448">
        <w:rPr>
          <w:rFonts w:asciiTheme="minorHAnsi" w:hAnsiTheme="minorHAnsi" w:cstheme="minorHAnsi"/>
        </w:rPr>
        <w:br/>
      </w:r>
      <w:r w:rsidR="00CD4CFD" w:rsidRPr="00963448">
        <w:rPr>
          <w:rFonts w:asciiTheme="minorHAnsi" w:hAnsiTheme="minorHAnsi" w:cstheme="minorHAnsi"/>
        </w:rPr>
        <w:br/>
      </w:r>
      <w:r w:rsidRPr="00963448">
        <w:rPr>
          <w:rFonts w:asciiTheme="minorHAnsi" w:hAnsiTheme="minorHAnsi" w:cstheme="minorHAnsi"/>
          <w:color w:val="222222"/>
        </w:rPr>
        <w:t xml:space="preserve">PRVC </w:t>
      </w:r>
      <w:r w:rsidR="0E23A7C7" w:rsidRPr="00963448">
        <w:rPr>
          <w:rFonts w:asciiTheme="minorHAnsi" w:hAnsiTheme="minorHAnsi" w:cstheme="minorHAnsi"/>
          <w:color w:val="222222"/>
        </w:rPr>
        <w:t>is labeled differently</w:t>
      </w:r>
      <w:r w:rsidR="74AF0C5B" w:rsidRPr="00963448">
        <w:rPr>
          <w:rFonts w:asciiTheme="minorHAnsi" w:hAnsiTheme="minorHAnsi" w:cstheme="minorHAnsi"/>
          <w:color w:val="222222"/>
        </w:rPr>
        <w:t xml:space="preserve"> depending on the ventilator</w:t>
      </w:r>
      <w:r w:rsidR="0E23A7C7" w:rsidRPr="00963448">
        <w:rPr>
          <w:rFonts w:asciiTheme="minorHAnsi" w:hAnsiTheme="minorHAnsi" w:cstheme="minorHAnsi"/>
          <w:color w:val="222222"/>
        </w:rPr>
        <w:t xml:space="preserve"> brand</w:t>
      </w:r>
      <w:r w:rsidR="2F13CF5A" w:rsidRPr="00963448">
        <w:rPr>
          <w:rFonts w:asciiTheme="minorHAnsi" w:hAnsiTheme="minorHAnsi" w:cstheme="minorHAnsi"/>
          <w:color w:val="222222"/>
        </w:rPr>
        <w:t>;</w:t>
      </w:r>
      <w:r w:rsidRPr="00963448">
        <w:rPr>
          <w:rFonts w:asciiTheme="minorHAnsi" w:hAnsiTheme="minorHAnsi" w:cstheme="minorHAnsi"/>
          <w:color w:val="222222"/>
        </w:rPr>
        <w:t xml:space="preserve"> </w:t>
      </w:r>
      <w:r w:rsidR="7961BF0B" w:rsidRPr="00963448">
        <w:rPr>
          <w:rFonts w:asciiTheme="minorHAnsi" w:hAnsiTheme="minorHAnsi" w:cstheme="minorHAnsi"/>
          <w:color w:val="222222"/>
        </w:rPr>
        <w:t>examples</w:t>
      </w:r>
      <w:r w:rsidR="74AF0C5B" w:rsidRPr="00963448">
        <w:rPr>
          <w:rFonts w:asciiTheme="minorHAnsi" w:hAnsiTheme="minorHAnsi" w:cstheme="minorHAnsi"/>
          <w:color w:val="222222"/>
        </w:rPr>
        <w:t xml:space="preserve"> include </w:t>
      </w:r>
      <w:r w:rsidR="605C5756" w:rsidRPr="00963448">
        <w:rPr>
          <w:rFonts w:asciiTheme="minorHAnsi" w:hAnsiTheme="minorHAnsi" w:cstheme="minorHAnsi"/>
          <w:color w:val="222222"/>
        </w:rPr>
        <w:t>Adaptive Pressure Ventilation-Controlled Mechanical Ventilation (</w:t>
      </w:r>
      <w:r w:rsidR="74AF0C5B" w:rsidRPr="00963448">
        <w:rPr>
          <w:rFonts w:asciiTheme="minorHAnsi" w:hAnsiTheme="minorHAnsi" w:cstheme="minorHAnsi"/>
          <w:color w:val="222222"/>
        </w:rPr>
        <w:t>APV-CMV</w:t>
      </w:r>
      <w:r w:rsidR="605C5756" w:rsidRPr="00963448">
        <w:rPr>
          <w:rFonts w:asciiTheme="minorHAnsi" w:hAnsiTheme="minorHAnsi" w:cstheme="minorHAnsi"/>
          <w:color w:val="222222"/>
        </w:rPr>
        <w:t>)</w:t>
      </w:r>
      <w:r w:rsidR="74AF0C5B" w:rsidRPr="00963448">
        <w:rPr>
          <w:rFonts w:asciiTheme="minorHAnsi" w:hAnsiTheme="minorHAnsi" w:cstheme="minorHAnsi"/>
          <w:color w:val="222222"/>
        </w:rPr>
        <w:t xml:space="preserve"> and</w:t>
      </w:r>
      <w:r w:rsidR="605C5756" w:rsidRPr="00963448">
        <w:rPr>
          <w:rFonts w:asciiTheme="minorHAnsi" w:hAnsiTheme="minorHAnsi" w:cstheme="minorHAnsi"/>
          <w:color w:val="222222"/>
        </w:rPr>
        <w:t xml:space="preserve"> Volume Control+</w:t>
      </w:r>
      <w:r w:rsidR="74AF0C5B" w:rsidRPr="00963448">
        <w:rPr>
          <w:rFonts w:asciiTheme="minorHAnsi" w:hAnsiTheme="minorHAnsi" w:cstheme="minorHAnsi"/>
          <w:color w:val="222222"/>
        </w:rPr>
        <w:t xml:space="preserve"> </w:t>
      </w:r>
      <w:r w:rsidR="605C5756" w:rsidRPr="00963448">
        <w:rPr>
          <w:rFonts w:asciiTheme="minorHAnsi" w:hAnsiTheme="minorHAnsi" w:cstheme="minorHAnsi"/>
          <w:color w:val="222222"/>
        </w:rPr>
        <w:t>(</w:t>
      </w:r>
      <w:r w:rsidR="74AF0C5B" w:rsidRPr="00963448">
        <w:rPr>
          <w:rFonts w:asciiTheme="minorHAnsi" w:hAnsiTheme="minorHAnsi" w:cstheme="minorHAnsi"/>
          <w:color w:val="222222"/>
        </w:rPr>
        <w:t>VC+</w:t>
      </w:r>
      <w:r w:rsidR="605C5756" w:rsidRPr="00963448">
        <w:rPr>
          <w:rFonts w:asciiTheme="minorHAnsi" w:hAnsiTheme="minorHAnsi" w:cstheme="minorHAnsi"/>
          <w:color w:val="222222"/>
        </w:rPr>
        <w:t>)</w:t>
      </w:r>
      <w:r w:rsidR="74AF0C5B" w:rsidRPr="00963448">
        <w:rPr>
          <w:rFonts w:asciiTheme="minorHAnsi" w:hAnsiTheme="minorHAnsi" w:cstheme="minorHAnsi"/>
          <w:color w:val="222222"/>
        </w:rPr>
        <w:t>.</w:t>
      </w:r>
      <w:r w:rsidR="64F32BD5" w:rsidRPr="00963448">
        <w:rPr>
          <w:rFonts w:asciiTheme="minorHAnsi" w:hAnsiTheme="minorHAnsi" w:cstheme="minorHAnsi"/>
          <w:color w:val="222222"/>
        </w:rPr>
        <w:t xml:space="preserve"> </w:t>
      </w:r>
      <w:r w:rsidR="7961BF0B" w:rsidRPr="00963448">
        <w:rPr>
          <w:rFonts w:asciiTheme="minorHAnsi" w:hAnsiTheme="minorHAnsi" w:cstheme="minorHAnsi"/>
          <w:color w:val="222222"/>
        </w:rPr>
        <w:t>The theoretical advantage of t</w:t>
      </w:r>
      <w:r w:rsidR="64F32BD5" w:rsidRPr="00963448">
        <w:rPr>
          <w:rFonts w:asciiTheme="minorHAnsi" w:hAnsiTheme="minorHAnsi" w:cstheme="minorHAnsi"/>
          <w:color w:val="222222"/>
        </w:rPr>
        <w:t xml:space="preserve">his mode </w:t>
      </w:r>
      <w:r w:rsidR="7961BF0B" w:rsidRPr="00963448">
        <w:rPr>
          <w:rFonts w:asciiTheme="minorHAnsi" w:hAnsiTheme="minorHAnsi" w:cstheme="minorHAnsi"/>
          <w:color w:val="222222"/>
        </w:rPr>
        <w:t xml:space="preserve">is that it combines the benefit of </w:t>
      </w:r>
      <w:r w:rsidR="64F32BD5" w:rsidRPr="00963448">
        <w:rPr>
          <w:rFonts w:asciiTheme="minorHAnsi" w:hAnsiTheme="minorHAnsi" w:cstheme="minorHAnsi"/>
          <w:color w:val="222222"/>
        </w:rPr>
        <w:t>lung-protective tidal volumes with the comfort of pressure control.</w:t>
      </w:r>
      <w:r w:rsidR="7961BF0B" w:rsidRPr="00963448">
        <w:rPr>
          <w:rFonts w:asciiTheme="minorHAnsi" w:hAnsiTheme="minorHAnsi" w:cstheme="minorHAnsi"/>
          <w:color w:val="222222"/>
        </w:rPr>
        <w:t xml:space="preserve"> </w:t>
      </w:r>
    </w:p>
    <w:p w14:paraId="32814E44" w14:textId="25A44844" w:rsidR="009077A6" w:rsidRPr="00963448" w:rsidRDefault="009077A6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596"/>
        <w:gridCol w:w="1595"/>
      </w:tblGrid>
      <w:tr w:rsidR="00A2291B" w:rsidRPr="00963448" w14:paraId="3F44307F" w14:textId="77777777" w:rsidTr="006025E3">
        <w:trPr>
          <w:trHeight w:val="261"/>
        </w:trPr>
        <w:tc>
          <w:tcPr>
            <w:tcW w:w="1596" w:type="dxa"/>
          </w:tcPr>
          <w:p w14:paraId="34F9B3DB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Classic square wave</w:t>
            </w:r>
          </w:p>
        </w:tc>
        <w:tc>
          <w:tcPr>
            <w:tcW w:w="1595" w:type="dxa"/>
          </w:tcPr>
          <w:p w14:paraId="6A75AB94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Pressure</w:t>
            </w:r>
          </w:p>
        </w:tc>
      </w:tr>
      <w:tr w:rsidR="00A2291B" w:rsidRPr="00963448" w14:paraId="19C56F65" w14:textId="77777777" w:rsidTr="006025E3">
        <w:trPr>
          <w:trHeight w:val="281"/>
        </w:trPr>
        <w:tc>
          <w:tcPr>
            <w:tcW w:w="1596" w:type="dxa"/>
          </w:tcPr>
          <w:p w14:paraId="360548E9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Mandatory respiratory rate?</w:t>
            </w:r>
          </w:p>
        </w:tc>
        <w:tc>
          <w:tcPr>
            <w:tcW w:w="1595" w:type="dxa"/>
          </w:tcPr>
          <w:p w14:paraId="03CAE525" w14:textId="71DCBF06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No</w:t>
            </w:r>
          </w:p>
        </w:tc>
      </w:tr>
      <w:tr w:rsidR="00A2291B" w:rsidRPr="00963448" w14:paraId="4212D1C5" w14:textId="77777777" w:rsidTr="006025E3">
        <w:trPr>
          <w:trHeight w:val="261"/>
        </w:trPr>
        <w:tc>
          <w:tcPr>
            <w:tcW w:w="1596" w:type="dxa"/>
          </w:tcPr>
          <w:p w14:paraId="464F3CF3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target</w:t>
            </w:r>
          </w:p>
        </w:tc>
        <w:tc>
          <w:tcPr>
            <w:tcW w:w="1595" w:type="dxa"/>
          </w:tcPr>
          <w:p w14:paraId="68E20626" w14:textId="2279934E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Pressure support (P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Support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</w:tr>
      <w:tr w:rsidR="00A2291B" w:rsidRPr="00963448" w14:paraId="268FA51E" w14:textId="77777777" w:rsidTr="006025E3">
        <w:trPr>
          <w:trHeight w:val="543"/>
        </w:trPr>
        <w:tc>
          <w:tcPr>
            <w:tcW w:w="1596" w:type="dxa"/>
          </w:tcPr>
          <w:p w14:paraId="670656F8" w14:textId="77777777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monitor</w:t>
            </w:r>
          </w:p>
        </w:tc>
        <w:tc>
          <w:tcPr>
            <w:tcW w:w="1595" w:type="dxa"/>
          </w:tcPr>
          <w:p w14:paraId="79435137" w14:textId="0408EA7A" w:rsidR="00A2291B" w:rsidRPr="00963448" w:rsidRDefault="00A2291B" w:rsidP="00305CB3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), Respiratory Rate, and Minute Ventilation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E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</w:tr>
    </w:tbl>
    <w:p w14:paraId="66E2F096" w14:textId="1D125CA3" w:rsidR="00A2291B" w:rsidRPr="00C43131" w:rsidRDefault="742ED06C" w:rsidP="007713F4">
      <w:pPr>
        <w:pStyle w:val="m3857800664561357255msolistparagraph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C43131">
        <w:rPr>
          <w:rFonts w:asciiTheme="minorHAnsi" w:hAnsiTheme="minorHAnsi" w:cstheme="minorHAnsi"/>
          <w:b/>
          <w:bCs/>
          <w:color w:val="222222"/>
        </w:rPr>
        <w:t>Pressure Support</w:t>
      </w:r>
      <w:r w:rsidR="605C5756" w:rsidRPr="00C43131">
        <w:rPr>
          <w:rFonts w:asciiTheme="minorHAnsi" w:hAnsiTheme="minorHAnsi" w:cstheme="minorHAnsi"/>
          <w:b/>
          <w:bCs/>
          <w:color w:val="222222"/>
        </w:rPr>
        <w:t>:</w:t>
      </w:r>
      <w:r w:rsidRPr="00C43131">
        <w:rPr>
          <w:rFonts w:asciiTheme="minorHAnsi" w:hAnsiTheme="minorHAnsi" w:cstheme="minorHAnsi"/>
          <w:color w:val="222222"/>
        </w:rPr>
        <w:t xml:space="preserve"> </w:t>
      </w:r>
      <w:r w:rsidR="605C5756" w:rsidRPr="00C43131">
        <w:rPr>
          <w:rFonts w:asciiTheme="minorHAnsi" w:hAnsiTheme="minorHAnsi" w:cstheme="minorHAnsi"/>
          <w:color w:val="222222"/>
        </w:rPr>
        <w:t xml:space="preserve">This </w:t>
      </w:r>
      <w:r w:rsidRPr="00C43131">
        <w:rPr>
          <w:rFonts w:asciiTheme="minorHAnsi" w:hAnsiTheme="minorHAnsi" w:cstheme="minorHAnsi"/>
          <w:color w:val="222222"/>
        </w:rPr>
        <w:t>is a</w:t>
      </w:r>
      <w:r w:rsidR="7961BF0B" w:rsidRPr="00C43131">
        <w:rPr>
          <w:rFonts w:asciiTheme="minorHAnsi" w:hAnsiTheme="minorHAnsi" w:cstheme="minorHAnsi"/>
          <w:color w:val="222222"/>
        </w:rPr>
        <w:t>n entirely spontaneous mode of ventilation, meaning</w:t>
      </w:r>
      <w:r w:rsidRPr="00C43131">
        <w:rPr>
          <w:rFonts w:asciiTheme="minorHAnsi" w:hAnsiTheme="minorHAnsi" w:cstheme="minorHAnsi"/>
          <w:color w:val="222222"/>
        </w:rPr>
        <w:t xml:space="preserve"> the patient initiates </w:t>
      </w:r>
      <w:r w:rsidR="7961BF0B" w:rsidRPr="00C43131">
        <w:rPr>
          <w:rFonts w:asciiTheme="minorHAnsi" w:hAnsiTheme="minorHAnsi" w:cstheme="minorHAnsi"/>
          <w:color w:val="222222"/>
        </w:rPr>
        <w:t>every</w:t>
      </w:r>
      <w:r w:rsidRPr="00C43131">
        <w:rPr>
          <w:rFonts w:asciiTheme="minorHAnsi" w:hAnsiTheme="minorHAnsi" w:cstheme="minorHAnsi"/>
          <w:color w:val="222222"/>
        </w:rPr>
        <w:t xml:space="preserve"> breath. The ventilator</w:t>
      </w:r>
      <w:r w:rsidR="093211DD" w:rsidRPr="00C43131">
        <w:rPr>
          <w:rFonts w:asciiTheme="minorHAnsi" w:hAnsiTheme="minorHAnsi" w:cstheme="minorHAnsi"/>
          <w:color w:val="222222"/>
        </w:rPr>
        <w:t xml:space="preserve"> only</w:t>
      </w:r>
      <w:r w:rsidRPr="00C43131">
        <w:rPr>
          <w:rFonts w:asciiTheme="minorHAnsi" w:hAnsiTheme="minorHAnsi" w:cstheme="minorHAnsi"/>
          <w:color w:val="222222"/>
        </w:rPr>
        <w:t xml:space="preserve"> provides </w:t>
      </w:r>
      <w:r w:rsidR="093211DD" w:rsidRPr="00C43131">
        <w:rPr>
          <w:rFonts w:asciiTheme="minorHAnsi" w:hAnsiTheme="minorHAnsi" w:cstheme="minorHAnsi"/>
          <w:color w:val="222222"/>
        </w:rPr>
        <w:t xml:space="preserve">a set </w:t>
      </w:r>
      <w:r w:rsidRPr="00C43131">
        <w:rPr>
          <w:rFonts w:asciiTheme="minorHAnsi" w:hAnsiTheme="minorHAnsi" w:cstheme="minorHAnsi"/>
          <w:color w:val="222222"/>
        </w:rPr>
        <w:t xml:space="preserve">positive </w:t>
      </w:r>
      <w:r w:rsidR="093211DD" w:rsidRPr="00C43131">
        <w:rPr>
          <w:rFonts w:asciiTheme="minorHAnsi" w:hAnsiTheme="minorHAnsi" w:cstheme="minorHAnsi"/>
          <w:color w:val="222222"/>
        </w:rPr>
        <w:t>pressure</w:t>
      </w:r>
      <w:r w:rsidR="6E41751F" w:rsidRPr="00C43131">
        <w:rPr>
          <w:rFonts w:asciiTheme="minorHAnsi" w:hAnsiTheme="minorHAnsi" w:cstheme="minorHAnsi"/>
          <w:color w:val="222222"/>
        </w:rPr>
        <w:t xml:space="preserve"> (the P</w:t>
      </w:r>
      <w:r w:rsidR="6E41751F" w:rsidRPr="00C43131">
        <w:rPr>
          <w:rFonts w:asciiTheme="minorHAnsi" w:hAnsiTheme="minorHAnsi" w:cstheme="minorHAnsi"/>
          <w:color w:val="222222"/>
          <w:vertAlign w:val="subscript"/>
        </w:rPr>
        <w:t>Support</w:t>
      </w:r>
      <w:r w:rsidR="6E41751F" w:rsidRPr="00C43131">
        <w:rPr>
          <w:rFonts w:asciiTheme="minorHAnsi" w:hAnsiTheme="minorHAnsi" w:cstheme="minorHAnsi"/>
          <w:color w:val="222222"/>
        </w:rPr>
        <w:t>)</w:t>
      </w:r>
      <w:r w:rsidRPr="00C43131">
        <w:rPr>
          <w:rFonts w:asciiTheme="minorHAnsi" w:hAnsiTheme="minorHAnsi" w:cstheme="minorHAnsi"/>
          <w:color w:val="222222"/>
        </w:rPr>
        <w:t xml:space="preserve"> </w:t>
      </w:r>
      <w:r w:rsidR="15A5367D" w:rsidRPr="00C43131">
        <w:rPr>
          <w:rFonts w:asciiTheme="minorHAnsi" w:hAnsiTheme="minorHAnsi" w:cstheme="minorHAnsi"/>
          <w:color w:val="222222"/>
        </w:rPr>
        <w:t xml:space="preserve">on inspiration </w:t>
      </w:r>
      <w:r w:rsidRPr="00C43131">
        <w:rPr>
          <w:rFonts w:asciiTheme="minorHAnsi" w:hAnsiTheme="minorHAnsi" w:cstheme="minorHAnsi"/>
          <w:color w:val="222222"/>
        </w:rPr>
        <w:t xml:space="preserve">to </w:t>
      </w:r>
      <w:r w:rsidR="093211DD" w:rsidRPr="00C43131">
        <w:rPr>
          <w:rFonts w:asciiTheme="minorHAnsi" w:hAnsiTheme="minorHAnsi" w:cstheme="minorHAnsi"/>
          <w:color w:val="222222"/>
        </w:rPr>
        <w:t xml:space="preserve">augment </w:t>
      </w:r>
      <w:r w:rsidRPr="00C43131">
        <w:rPr>
          <w:rFonts w:asciiTheme="minorHAnsi" w:hAnsiTheme="minorHAnsi" w:cstheme="minorHAnsi"/>
          <w:color w:val="222222"/>
        </w:rPr>
        <w:t xml:space="preserve">the patient’s own respiratory </w:t>
      </w:r>
      <w:r w:rsidR="093211DD" w:rsidRPr="00C43131">
        <w:rPr>
          <w:rFonts w:asciiTheme="minorHAnsi" w:hAnsiTheme="minorHAnsi" w:cstheme="minorHAnsi"/>
          <w:color w:val="222222"/>
        </w:rPr>
        <w:t>effort</w:t>
      </w:r>
      <w:r w:rsidR="006C7602" w:rsidRPr="00C43131">
        <w:rPr>
          <w:rFonts w:asciiTheme="minorHAnsi" w:hAnsiTheme="minorHAnsi" w:cstheme="minorHAnsi"/>
          <w:color w:val="222222"/>
        </w:rPr>
        <w:t>,</w:t>
      </w:r>
      <w:r w:rsidR="44FFF417" w:rsidRPr="00C43131">
        <w:rPr>
          <w:rFonts w:asciiTheme="minorHAnsi" w:hAnsiTheme="minorHAnsi" w:cstheme="minorHAnsi"/>
          <w:color w:val="222222"/>
        </w:rPr>
        <w:t xml:space="preserve"> with PEEP still present on expiration</w:t>
      </w:r>
      <w:r w:rsidRPr="00C43131">
        <w:rPr>
          <w:rFonts w:asciiTheme="minorHAnsi" w:hAnsiTheme="minorHAnsi" w:cstheme="minorHAnsi"/>
          <w:color w:val="222222"/>
        </w:rPr>
        <w:t xml:space="preserve">. Because it is a support mode, </w:t>
      </w:r>
      <w:r w:rsidRPr="00C43131">
        <w:rPr>
          <w:rFonts w:asciiTheme="minorHAnsi" w:hAnsiTheme="minorHAnsi" w:cstheme="minorHAnsi"/>
          <w:b/>
          <w:bCs/>
          <w:color w:val="222222"/>
        </w:rPr>
        <w:t>there is no mandatory respiratory rate</w:t>
      </w:r>
      <w:r w:rsidR="093211DD" w:rsidRPr="00C43131">
        <w:rPr>
          <w:rFonts w:asciiTheme="minorHAnsi" w:hAnsiTheme="minorHAnsi" w:cstheme="minorHAnsi"/>
          <w:color w:val="222222"/>
        </w:rPr>
        <w:t>, meaning in the absence of any patient-initiated breaths</w:t>
      </w:r>
      <w:r w:rsidR="2F13CF5A" w:rsidRPr="00C43131">
        <w:rPr>
          <w:rFonts w:asciiTheme="minorHAnsi" w:hAnsiTheme="minorHAnsi" w:cstheme="minorHAnsi"/>
          <w:color w:val="222222"/>
        </w:rPr>
        <w:t>,</w:t>
      </w:r>
      <w:r w:rsidR="093211DD" w:rsidRPr="00C43131">
        <w:rPr>
          <w:rFonts w:asciiTheme="minorHAnsi" w:hAnsiTheme="minorHAnsi" w:cstheme="minorHAnsi"/>
          <w:color w:val="222222"/>
        </w:rPr>
        <w:t xml:space="preserve"> apnea will occur</w:t>
      </w:r>
      <w:r w:rsidR="2F13CF5A" w:rsidRPr="00C43131">
        <w:rPr>
          <w:rFonts w:asciiTheme="minorHAnsi" w:hAnsiTheme="minorHAnsi" w:cstheme="minorHAnsi"/>
          <w:color w:val="222222"/>
        </w:rPr>
        <w:t>.</w:t>
      </w:r>
      <w:r w:rsidR="093211DD" w:rsidRPr="00C43131">
        <w:rPr>
          <w:rFonts w:asciiTheme="minorHAnsi" w:hAnsiTheme="minorHAnsi" w:cstheme="minorHAnsi"/>
          <w:color w:val="222222"/>
        </w:rPr>
        <w:t xml:space="preserve"> </w:t>
      </w:r>
      <w:r w:rsidR="2F13CF5A" w:rsidRPr="00C43131">
        <w:rPr>
          <w:rFonts w:asciiTheme="minorHAnsi" w:hAnsiTheme="minorHAnsi" w:cstheme="minorHAnsi"/>
          <w:color w:val="222222"/>
        </w:rPr>
        <w:t>F</w:t>
      </w:r>
      <w:r w:rsidR="093211DD" w:rsidRPr="00C43131">
        <w:rPr>
          <w:rFonts w:asciiTheme="minorHAnsi" w:hAnsiTheme="minorHAnsi" w:cstheme="minorHAnsi"/>
          <w:color w:val="222222"/>
        </w:rPr>
        <w:t>ortunately</w:t>
      </w:r>
      <w:r w:rsidR="2F13CF5A" w:rsidRPr="00C43131">
        <w:rPr>
          <w:rFonts w:asciiTheme="minorHAnsi" w:hAnsiTheme="minorHAnsi" w:cstheme="minorHAnsi"/>
          <w:color w:val="222222"/>
        </w:rPr>
        <w:t>,</w:t>
      </w:r>
      <w:r w:rsidR="093211DD" w:rsidRPr="00C43131">
        <w:rPr>
          <w:rFonts w:asciiTheme="minorHAnsi" w:hAnsiTheme="minorHAnsi" w:cstheme="minorHAnsi"/>
          <w:color w:val="222222"/>
        </w:rPr>
        <w:t xml:space="preserve"> the ventilator will alarm and change back to a control mode if the patient is apneic beyond a set duration of time</w:t>
      </w:r>
      <w:r w:rsidRPr="00C43131">
        <w:rPr>
          <w:rFonts w:asciiTheme="minorHAnsi" w:hAnsiTheme="minorHAnsi" w:cstheme="minorHAnsi"/>
          <w:color w:val="222222"/>
        </w:rPr>
        <w:t>. The pressure curve will show a negative deflection before each inspiration</w:t>
      </w:r>
      <w:r w:rsidR="2F13CF5A" w:rsidRPr="00C43131">
        <w:rPr>
          <w:rFonts w:asciiTheme="minorHAnsi" w:hAnsiTheme="minorHAnsi" w:cstheme="minorHAnsi"/>
          <w:color w:val="222222"/>
        </w:rPr>
        <w:t>,</w:t>
      </w:r>
      <w:r w:rsidR="093211DD" w:rsidRPr="00C43131">
        <w:rPr>
          <w:rFonts w:asciiTheme="minorHAnsi" w:hAnsiTheme="minorHAnsi" w:cstheme="minorHAnsi"/>
          <w:color w:val="222222"/>
        </w:rPr>
        <w:t xml:space="preserve"> indicating</w:t>
      </w:r>
      <w:r w:rsidRPr="00C43131">
        <w:rPr>
          <w:rFonts w:asciiTheme="minorHAnsi" w:hAnsiTheme="minorHAnsi" w:cstheme="minorHAnsi"/>
          <w:color w:val="222222"/>
        </w:rPr>
        <w:t xml:space="preserve"> the negative pressure </w:t>
      </w:r>
      <w:r w:rsidR="093211DD" w:rsidRPr="00C43131">
        <w:rPr>
          <w:rFonts w:asciiTheme="minorHAnsi" w:hAnsiTheme="minorHAnsi" w:cstheme="minorHAnsi"/>
          <w:color w:val="222222"/>
        </w:rPr>
        <w:t>created by the patient to trigger a breath.</w:t>
      </w:r>
      <w:r w:rsidRPr="00C43131">
        <w:rPr>
          <w:rFonts w:asciiTheme="minorHAnsi" w:hAnsiTheme="minorHAnsi" w:cstheme="minorHAnsi"/>
          <w:color w:val="222222"/>
        </w:rPr>
        <w:t xml:space="preserve"> </w:t>
      </w:r>
      <w:r w:rsidR="228AFC17" w:rsidRPr="00C43131">
        <w:rPr>
          <w:rFonts w:asciiTheme="minorHAnsi" w:hAnsiTheme="minorHAnsi" w:cstheme="minorHAnsi"/>
          <w:color w:val="222222"/>
        </w:rPr>
        <w:t>Being a pressure targeted mode, there is</w:t>
      </w:r>
      <w:r w:rsidRPr="00C43131">
        <w:rPr>
          <w:rFonts w:asciiTheme="minorHAnsi" w:hAnsiTheme="minorHAnsi" w:cstheme="minorHAnsi"/>
          <w:color w:val="222222"/>
        </w:rPr>
        <w:t xml:space="preserve"> generally a </w:t>
      </w:r>
      <w:r w:rsidRPr="00C43131">
        <w:rPr>
          <w:rFonts w:asciiTheme="minorHAnsi" w:hAnsiTheme="minorHAnsi" w:cstheme="minorHAnsi"/>
          <w:b/>
          <w:bCs/>
          <w:color w:val="222222"/>
        </w:rPr>
        <w:t xml:space="preserve">square </w:t>
      </w:r>
      <w:r w:rsidR="228AFC17" w:rsidRPr="00C43131">
        <w:rPr>
          <w:rFonts w:asciiTheme="minorHAnsi" w:hAnsiTheme="minorHAnsi" w:cstheme="minorHAnsi"/>
          <w:b/>
          <w:bCs/>
          <w:color w:val="222222"/>
        </w:rPr>
        <w:t xml:space="preserve">shape </w:t>
      </w:r>
      <w:r w:rsidRPr="00C43131">
        <w:rPr>
          <w:rFonts w:asciiTheme="minorHAnsi" w:hAnsiTheme="minorHAnsi" w:cstheme="minorHAnsi"/>
          <w:b/>
          <w:bCs/>
          <w:color w:val="222222"/>
        </w:rPr>
        <w:t xml:space="preserve">in the pressure </w:t>
      </w:r>
      <w:r w:rsidR="228AFC17" w:rsidRPr="00C43131">
        <w:rPr>
          <w:rFonts w:asciiTheme="minorHAnsi" w:hAnsiTheme="minorHAnsi" w:cstheme="minorHAnsi"/>
          <w:b/>
          <w:bCs/>
          <w:color w:val="222222"/>
        </w:rPr>
        <w:t>wave</w:t>
      </w:r>
      <w:r w:rsidR="006C7602" w:rsidRPr="00C43131">
        <w:rPr>
          <w:rFonts w:asciiTheme="minorHAnsi" w:hAnsiTheme="minorHAnsi" w:cstheme="minorHAnsi"/>
          <w:color w:val="222222"/>
        </w:rPr>
        <w:t>;</w:t>
      </w:r>
      <w:r w:rsidR="228AFC17" w:rsidRPr="00C43131">
        <w:rPr>
          <w:rFonts w:asciiTheme="minorHAnsi" w:hAnsiTheme="minorHAnsi" w:cstheme="minorHAnsi"/>
          <w:color w:val="222222"/>
        </w:rPr>
        <w:t xml:space="preserve"> </w:t>
      </w:r>
      <w:r w:rsidR="006C7602" w:rsidRPr="00C43131">
        <w:rPr>
          <w:rFonts w:asciiTheme="minorHAnsi" w:hAnsiTheme="minorHAnsi" w:cstheme="minorHAnsi"/>
          <w:color w:val="222222"/>
        </w:rPr>
        <w:t>however,</w:t>
      </w:r>
      <w:r w:rsidR="228AFC17" w:rsidRPr="00C43131">
        <w:rPr>
          <w:rFonts w:asciiTheme="minorHAnsi" w:hAnsiTheme="minorHAnsi" w:cstheme="minorHAnsi"/>
          <w:color w:val="222222"/>
        </w:rPr>
        <w:t xml:space="preserve"> a</w:t>
      </w:r>
      <w:r w:rsidR="5234B8D8" w:rsidRPr="00C43131">
        <w:rPr>
          <w:rFonts w:asciiTheme="minorHAnsi" w:hAnsiTheme="minorHAnsi" w:cstheme="minorHAnsi"/>
          <w:color w:val="222222"/>
        </w:rPr>
        <w:t xml:space="preserve"> strong negative inspiratory force from the patient can blunt the </w:t>
      </w:r>
      <w:r w:rsidR="1E2A5DD7" w:rsidRPr="00C43131">
        <w:rPr>
          <w:rFonts w:asciiTheme="minorHAnsi" w:hAnsiTheme="minorHAnsi" w:cstheme="minorHAnsi"/>
          <w:color w:val="222222"/>
        </w:rPr>
        <w:t xml:space="preserve">shape of the </w:t>
      </w:r>
      <w:r w:rsidR="5234B8D8" w:rsidRPr="00C43131">
        <w:rPr>
          <w:rFonts w:asciiTheme="minorHAnsi" w:hAnsiTheme="minorHAnsi" w:cstheme="minorHAnsi"/>
          <w:color w:val="222222"/>
        </w:rPr>
        <w:t>pressure wave.</w:t>
      </w:r>
      <w:r w:rsidR="64F32BD5" w:rsidRPr="00C43131">
        <w:rPr>
          <w:rFonts w:asciiTheme="minorHAnsi" w:hAnsiTheme="minorHAnsi" w:cstheme="minorHAnsi"/>
          <w:color w:val="222222"/>
        </w:rPr>
        <w:t xml:space="preserve"> </w:t>
      </w:r>
      <w:r w:rsidR="64F32BD5" w:rsidRPr="00C43131">
        <w:rPr>
          <w:rFonts w:asciiTheme="minorHAnsi" w:hAnsiTheme="minorHAnsi" w:cstheme="minorHAnsi"/>
          <w:color w:val="222222"/>
        </w:rPr>
        <w:lastRenderedPageBreak/>
        <w:t xml:space="preserve">The key </w:t>
      </w:r>
      <w:r w:rsidR="228AFC17" w:rsidRPr="00C43131">
        <w:rPr>
          <w:rFonts w:asciiTheme="minorHAnsi" w:hAnsiTheme="minorHAnsi" w:cstheme="minorHAnsi"/>
          <w:color w:val="222222"/>
        </w:rPr>
        <w:t xml:space="preserve">parameters to monitor in pressure support </w:t>
      </w:r>
      <w:r w:rsidR="64F32BD5" w:rsidRPr="00C43131">
        <w:rPr>
          <w:rFonts w:asciiTheme="minorHAnsi" w:hAnsiTheme="minorHAnsi" w:cstheme="minorHAnsi"/>
          <w:color w:val="222222"/>
        </w:rPr>
        <w:t>are tidal volume</w:t>
      </w:r>
      <w:r w:rsidR="228AFC17" w:rsidRPr="00C43131">
        <w:rPr>
          <w:rFonts w:asciiTheme="minorHAnsi" w:hAnsiTheme="minorHAnsi" w:cstheme="minorHAnsi"/>
          <w:color w:val="222222"/>
        </w:rPr>
        <w:t xml:space="preserve">, </w:t>
      </w:r>
      <w:r w:rsidR="64F32BD5" w:rsidRPr="00C43131">
        <w:rPr>
          <w:rFonts w:asciiTheme="minorHAnsi" w:hAnsiTheme="minorHAnsi" w:cstheme="minorHAnsi"/>
          <w:color w:val="222222"/>
        </w:rPr>
        <w:t>respiratory rate</w:t>
      </w:r>
      <w:r w:rsidR="228AFC17" w:rsidRPr="00C43131">
        <w:rPr>
          <w:rFonts w:asciiTheme="minorHAnsi" w:hAnsiTheme="minorHAnsi" w:cstheme="minorHAnsi"/>
          <w:color w:val="222222"/>
        </w:rPr>
        <w:t>, and minute ventilation</w:t>
      </w:r>
      <w:r w:rsidR="64F32BD5" w:rsidRPr="00C43131">
        <w:rPr>
          <w:rFonts w:asciiTheme="minorHAnsi" w:hAnsiTheme="minorHAnsi" w:cstheme="minorHAnsi"/>
          <w:color w:val="222222"/>
        </w:rPr>
        <w:t xml:space="preserve">. This mode is </w:t>
      </w:r>
      <w:r w:rsidR="228AFC17" w:rsidRPr="00C43131">
        <w:rPr>
          <w:rFonts w:asciiTheme="minorHAnsi" w:hAnsiTheme="minorHAnsi" w:cstheme="minorHAnsi"/>
          <w:color w:val="222222"/>
        </w:rPr>
        <w:t xml:space="preserve">most commonly </w:t>
      </w:r>
      <w:r w:rsidR="64F32BD5" w:rsidRPr="00C43131">
        <w:rPr>
          <w:rFonts w:asciiTheme="minorHAnsi" w:hAnsiTheme="minorHAnsi" w:cstheme="minorHAnsi"/>
          <w:color w:val="222222"/>
        </w:rPr>
        <w:t xml:space="preserve">used </w:t>
      </w:r>
      <w:r w:rsidR="228AFC17" w:rsidRPr="00C43131">
        <w:rPr>
          <w:rFonts w:asciiTheme="minorHAnsi" w:hAnsiTheme="minorHAnsi" w:cstheme="minorHAnsi"/>
          <w:color w:val="222222"/>
        </w:rPr>
        <w:t>for</w:t>
      </w:r>
      <w:r w:rsidR="64F32BD5" w:rsidRPr="00C43131">
        <w:rPr>
          <w:rFonts w:asciiTheme="minorHAnsi" w:hAnsiTheme="minorHAnsi" w:cstheme="minorHAnsi"/>
          <w:color w:val="222222"/>
        </w:rPr>
        <w:t xml:space="preserve"> spontaneous breathing trials and when the patient </w:t>
      </w:r>
      <w:r w:rsidR="228AFC17" w:rsidRPr="00C43131">
        <w:rPr>
          <w:rFonts w:asciiTheme="minorHAnsi" w:hAnsiTheme="minorHAnsi" w:cstheme="minorHAnsi"/>
          <w:color w:val="222222"/>
        </w:rPr>
        <w:t>requires minimal ventilatory support and is able to spontaneously breathe.</w:t>
      </w:r>
    </w:p>
    <w:p w14:paraId="6478A3EB" w14:textId="77777777" w:rsidR="00C43131" w:rsidRPr="00C43131" w:rsidRDefault="00C43131" w:rsidP="00C43131">
      <w:pPr>
        <w:pStyle w:val="m3857800664561357255msolistparagraph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</w:rPr>
      </w:pPr>
    </w:p>
    <w:p w14:paraId="0FB62ED0" w14:textId="530158C2" w:rsidR="00B628DE" w:rsidRPr="00C11F65" w:rsidRDefault="003F56BF" w:rsidP="00C11F65">
      <w:pPr>
        <w:rPr>
          <w:rFonts w:eastAsia="Times New Roman" w:cstheme="minorHAnsi"/>
          <w:b/>
          <w:bCs/>
          <w:color w:val="222222"/>
        </w:rPr>
      </w:pPr>
      <w:r w:rsidRPr="00963448">
        <w:rPr>
          <w:rFonts w:cstheme="minorHAnsi"/>
          <w:b/>
          <w:bCs/>
          <w:color w:val="222222"/>
        </w:rPr>
        <w:t>Ventilator Mode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628DE" w:rsidRPr="00963448" w14:paraId="0650C9DC" w14:textId="77777777" w:rsidTr="00B628DE">
        <w:tc>
          <w:tcPr>
            <w:tcW w:w="1558" w:type="dxa"/>
          </w:tcPr>
          <w:p w14:paraId="4E813A78" w14:textId="0A054BE3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Mode</w:t>
            </w:r>
          </w:p>
        </w:tc>
        <w:tc>
          <w:tcPr>
            <w:tcW w:w="1558" w:type="dxa"/>
          </w:tcPr>
          <w:p w14:paraId="4EACDC45" w14:textId="0A5D4785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Classic square wave</w:t>
            </w:r>
          </w:p>
        </w:tc>
        <w:tc>
          <w:tcPr>
            <w:tcW w:w="1558" w:type="dxa"/>
          </w:tcPr>
          <w:p w14:paraId="588B1244" w14:textId="34BF4598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Mandatory </w:t>
            </w:r>
            <w:r w:rsidR="00C43131">
              <w:rPr>
                <w:rFonts w:asciiTheme="minorHAnsi" w:hAnsiTheme="minorHAnsi" w:cstheme="minorHAnsi"/>
                <w:b/>
                <w:bCs/>
                <w:color w:val="222222"/>
              </w:rPr>
              <w:t>RR</w:t>
            </w: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?</w:t>
            </w:r>
          </w:p>
        </w:tc>
        <w:tc>
          <w:tcPr>
            <w:tcW w:w="1558" w:type="dxa"/>
          </w:tcPr>
          <w:p w14:paraId="6A489451" w14:textId="5963C46C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target</w:t>
            </w:r>
          </w:p>
        </w:tc>
        <w:tc>
          <w:tcPr>
            <w:tcW w:w="1559" w:type="dxa"/>
          </w:tcPr>
          <w:p w14:paraId="7D6ECA8D" w14:textId="0C00E2F3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What you monitor</w:t>
            </w:r>
          </w:p>
        </w:tc>
        <w:tc>
          <w:tcPr>
            <w:tcW w:w="1559" w:type="dxa"/>
          </w:tcPr>
          <w:p w14:paraId="1E5D8F57" w14:textId="75876E22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63448">
              <w:rPr>
                <w:rFonts w:asciiTheme="minorHAnsi" w:hAnsiTheme="minorHAnsi" w:cstheme="minorHAnsi"/>
                <w:b/>
                <w:bCs/>
                <w:color w:val="222222"/>
              </w:rPr>
              <w:t>When to use</w:t>
            </w:r>
          </w:p>
        </w:tc>
      </w:tr>
      <w:tr w:rsidR="00B628DE" w:rsidRPr="00963448" w14:paraId="097577AE" w14:textId="77777777" w:rsidTr="00B628DE">
        <w:tc>
          <w:tcPr>
            <w:tcW w:w="1558" w:type="dxa"/>
          </w:tcPr>
          <w:p w14:paraId="645CBAD0" w14:textId="4249A532" w:rsidR="00B628DE" w:rsidRPr="00C43131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43131">
              <w:rPr>
                <w:rFonts w:asciiTheme="minorHAnsi" w:hAnsiTheme="minorHAnsi" w:cstheme="minorHAnsi"/>
                <w:b/>
                <w:bCs/>
                <w:color w:val="222222"/>
              </w:rPr>
              <w:t>Pressure Control</w:t>
            </w:r>
          </w:p>
        </w:tc>
        <w:tc>
          <w:tcPr>
            <w:tcW w:w="1558" w:type="dxa"/>
          </w:tcPr>
          <w:p w14:paraId="547798C0" w14:textId="58046414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Pressure</w:t>
            </w:r>
          </w:p>
        </w:tc>
        <w:tc>
          <w:tcPr>
            <w:tcW w:w="1558" w:type="dxa"/>
          </w:tcPr>
          <w:p w14:paraId="0B2BD9C4" w14:textId="6D5A3CCD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Yes</w:t>
            </w:r>
          </w:p>
        </w:tc>
        <w:tc>
          <w:tcPr>
            <w:tcW w:w="1558" w:type="dxa"/>
          </w:tcPr>
          <w:p w14:paraId="2C4DE9C7" w14:textId="257929C3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Inspiratory Pressure (P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Control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  <w:tc>
          <w:tcPr>
            <w:tcW w:w="1559" w:type="dxa"/>
          </w:tcPr>
          <w:p w14:paraId="440E4C43" w14:textId="0A30BEE7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 and Minute Ventilation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E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  <w:tc>
          <w:tcPr>
            <w:tcW w:w="1559" w:type="dxa"/>
          </w:tcPr>
          <w:p w14:paraId="73907F6D" w14:textId="253DE45A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Patient comfort, precise airway pressure adjustment</w:t>
            </w:r>
          </w:p>
        </w:tc>
      </w:tr>
      <w:tr w:rsidR="00B628DE" w:rsidRPr="00963448" w14:paraId="43B3C5FC" w14:textId="77777777" w:rsidTr="00B628DE">
        <w:tc>
          <w:tcPr>
            <w:tcW w:w="1558" w:type="dxa"/>
          </w:tcPr>
          <w:p w14:paraId="7A7D0415" w14:textId="40CBD9E3" w:rsidR="00B628DE" w:rsidRPr="00C43131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43131">
              <w:rPr>
                <w:rFonts w:asciiTheme="minorHAnsi" w:hAnsiTheme="minorHAnsi" w:cstheme="minorHAnsi"/>
                <w:b/>
                <w:bCs/>
                <w:color w:val="222222"/>
              </w:rPr>
              <w:t>Volume Control</w:t>
            </w:r>
          </w:p>
        </w:tc>
        <w:tc>
          <w:tcPr>
            <w:tcW w:w="1558" w:type="dxa"/>
          </w:tcPr>
          <w:p w14:paraId="29128A79" w14:textId="5DD050BD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Flow</w:t>
            </w:r>
          </w:p>
        </w:tc>
        <w:tc>
          <w:tcPr>
            <w:tcW w:w="1558" w:type="dxa"/>
          </w:tcPr>
          <w:p w14:paraId="47570CB6" w14:textId="579361DC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Yes</w:t>
            </w:r>
          </w:p>
        </w:tc>
        <w:tc>
          <w:tcPr>
            <w:tcW w:w="1558" w:type="dxa"/>
          </w:tcPr>
          <w:p w14:paraId="718F8A44" w14:textId="4230B1E8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  <w:tc>
          <w:tcPr>
            <w:tcW w:w="1559" w:type="dxa"/>
          </w:tcPr>
          <w:p w14:paraId="2AB83EFA" w14:textId="24BDF295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Peak Pressure and Plateau Pressure</w:t>
            </w:r>
          </w:p>
        </w:tc>
        <w:tc>
          <w:tcPr>
            <w:tcW w:w="1559" w:type="dxa"/>
          </w:tcPr>
          <w:p w14:paraId="7954C26D" w14:textId="0D6CF1B0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ARDS (lung-protective tidal volumes)</w:t>
            </w:r>
          </w:p>
        </w:tc>
      </w:tr>
      <w:tr w:rsidR="00B628DE" w:rsidRPr="00963448" w14:paraId="374DDF2B" w14:textId="77777777" w:rsidTr="00B628DE">
        <w:tc>
          <w:tcPr>
            <w:tcW w:w="1558" w:type="dxa"/>
          </w:tcPr>
          <w:p w14:paraId="62BF2E16" w14:textId="52983044" w:rsidR="00B628DE" w:rsidRPr="00C43131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43131">
              <w:rPr>
                <w:rFonts w:asciiTheme="minorHAnsi" w:hAnsiTheme="minorHAnsi" w:cstheme="minorHAnsi"/>
                <w:b/>
                <w:bCs/>
                <w:color w:val="222222"/>
              </w:rPr>
              <w:t>Pressure Regulated Volume Control</w:t>
            </w:r>
          </w:p>
        </w:tc>
        <w:tc>
          <w:tcPr>
            <w:tcW w:w="1558" w:type="dxa"/>
          </w:tcPr>
          <w:p w14:paraId="5B57DE27" w14:textId="7BF24C26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Pressure</w:t>
            </w:r>
          </w:p>
        </w:tc>
        <w:tc>
          <w:tcPr>
            <w:tcW w:w="1558" w:type="dxa"/>
          </w:tcPr>
          <w:p w14:paraId="54F2680A" w14:textId="61D08F5A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Yes</w:t>
            </w:r>
          </w:p>
        </w:tc>
        <w:tc>
          <w:tcPr>
            <w:tcW w:w="1558" w:type="dxa"/>
          </w:tcPr>
          <w:p w14:paraId="728E3AB8" w14:textId="6483DCE0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  <w:tc>
          <w:tcPr>
            <w:tcW w:w="1559" w:type="dxa"/>
          </w:tcPr>
          <w:p w14:paraId="556FA50C" w14:textId="72FAD9AA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Peak Pressure, Plateau Pressure, Achieved 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  <w:tc>
          <w:tcPr>
            <w:tcW w:w="1559" w:type="dxa"/>
          </w:tcPr>
          <w:p w14:paraId="371B8F1B" w14:textId="5941A554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Lung protective tidal volumes with comfort of pressure support</w:t>
            </w:r>
          </w:p>
        </w:tc>
      </w:tr>
      <w:tr w:rsidR="00B628DE" w:rsidRPr="00963448" w14:paraId="5481F155" w14:textId="77777777" w:rsidTr="00B628DE">
        <w:tc>
          <w:tcPr>
            <w:tcW w:w="1558" w:type="dxa"/>
          </w:tcPr>
          <w:p w14:paraId="41773EBA" w14:textId="48D34730" w:rsidR="00B628DE" w:rsidRPr="00C43131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43131">
              <w:rPr>
                <w:rFonts w:asciiTheme="minorHAnsi" w:hAnsiTheme="minorHAnsi" w:cstheme="minorHAnsi"/>
                <w:b/>
                <w:bCs/>
                <w:color w:val="222222"/>
              </w:rPr>
              <w:t>Pressure Support</w:t>
            </w:r>
          </w:p>
        </w:tc>
        <w:tc>
          <w:tcPr>
            <w:tcW w:w="1558" w:type="dxa"/>
          </w:tcPr>
          <w:p w14:paraId="16AE31B3" w14:textId="7056691A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Pressure</w:t>
            </w:r>
          </w:p>
        </w:tc>
        <w:tc>
          <w:tcPr>
            <w:tcW w:w="1558" w:type="dxa"/>
          </w:tcPr>
          <w:p w14:paraId="33B5687C" w14:textId="558D2A23" w:rsidR="00B628DE" w:rsidRPr="00963448" w:rsidRDefault="00B628DE" w:rsidP="00C43131">
            <w:pPr>
              <w:pStyle w:val="m3857800664561357255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No</w:t>
            </w:r>
          </w:p>
        </w:tc>
        <w:tc>
          <w:tcPr>
            <w:tcW w:w="1558" w:type="dxa"/>
          </w:tcPr>
          <w:p w14:paraId="51762953" w14:textId="6CA79486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Pressure support (P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Support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  <w:tc>
          <w:tcPr>
            <w:tcW w:w="1559" w:type="dxa"/>
          </w:tcPr>
          <w:p w14:paraId="3D1C2B8C" w14:textId="0946FE82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Tidal Volume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T</w:t>
            </w:r>
            <w:r w:rsidRPr="00963448">
              <w:rPr>
                <w:rFonts w:asciiTheme="minorHAnsi" w:hAnsiTheme="minorHAnsi" w:cstheme="minorHAnsi"/>
                <w:color w:val="222222"/>
              </w:rPr>
              <w:t>), Respiratory Rate, and Minute Ventilation (V</w:t>
            </w:r>
            <w:r w:rsidRPr="00963448">
              <w:rPr>
                <w:rFonts w:asciiTheme="minorHAnsi" w:hAnsiTheme="minorHAnsi" w:cstheme="minorHAnsi"/>
                <w:color w:val="222222"/>
                <w:vertAlign w:val="subscript"/>
              </w:rPr>
              <w:t>E</w:t>
            </w:r>
            <w:r w:rsidRPr="00963448">
              <w:rPr>
                <w:rFonts w:asciiTheme="minorHAnsi" w:hAnsiTheme="minorHAnsi" w:cstheme="minorHAnsi"/>
                <w:color w:val="222222"/>
              </w:rPr>
              <w:t>)</w:t>
            </w:r>
          </w:p>
        </w:tc>
        <w:tc>
          <w:tcPr>
            <w:tcW w:w="1559" w:type="dxa"/>
          </w:tcPr>
          <w:p w14:paraId="7CBF5DE4" w14:textId="6F551819" w:rsidR="00B628DE" w:rsidRPr="00963448" w:rsidRDefault="003B13FE" w:rsidP="00C43131">
            <w:pPr>
              <w:pStyle w:val="m3857800664561357255msolistparagraph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963448">
              <w:rPr>
                <w:rFonts w:asciiTheme="minorHAnsi" w:hAnsiTheme="minorHAnsi" w:cstheme="minorHAnsi"/>
                <w:color w:val="222222"/>
              </w:rPr>
              <w:t>SBTs, patient providing adequate RR</w:t>
            </w:r>
          </w:p>
        </w:tc>
      </w:tr>
    </w:tbl>
    <w:p w14:paraId="08149FA0" w14:textId="77777777" w:rsidR="004F52D0" w:rsidRPr="00963448" w:rsidRDefault="004F52D0" w:rsidP="007E7344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C73A6CA" w14:textId="148D570C" w:rsidR="00D33343" w:rsidRPr="00963448" w:rsidRDefault="003F56BF" w:rsidP="00D3334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OBJECTIVE 2: WHAT IS THE LEVEL OF OXYGEN SUPPORT?</w:t>
      </w:r>
    </w:p>
    <w:p w14:paraId="409186BB" w14:textId="59275310" w:rsidR="001F3EE9" w:rsidRPr="00963448" w:rsidRDefault="008A7BAF" w:rsidP="00D3334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The</w:t>
      </w:r>
      <w:r w:rsidR="001F3EE9" w:rsidRPr="00963448">
        <w:rPr>
          <w:rFonts w:asciiTheme="minorHAnsi" w:hAnsiTheme="minorHAnsi" w:cstheme="minorHAnsi"/>
          <w:color w:val="222222"/>
        </w:rPr>
        <w:t xml:space="preserve"> </w:t>
      </w:r>
      <w:r w:rsidRPr="00963448">
        <w:rPr>
          <w:rFonts w:asciiTheme="minorHAnsi" w:hAnsiTheme="minorHAnsi" w:cstheme="minorHAnsi"/>
          <w:color w:val="222222"/>
        </w:rPr>
        <w:t xml:space="preserve">degree </w:t>
      </w:r>
      <w:r w:rsidR="001F3EE9" w:rsidRPr="00963448">
        <w:rPr>
          <w:rFonts w:asciiTheme="minorHAnsi" w:hAnsiTheme="minorHAnsi" w:cstheme="minorHAnsi"/>
          <w:color w:val="222222"/>
        </w:rPr>
        <w:t>of oxygen support</w:t>
      </w:r>
      <w:r w:rsidRPr="00963448">
        <w:rPr>
          <w:rFonts w:asciiTheme="minorHAnsi" w:hAnsiTheme="minorHAnsi" w:cstheme="minorHAnsi"/>
          <w:color w:val="222222"/>
        </w:rPr>
        <w:t xml:space="preserve"> provided by the ventilator is indicated by </w:t>
      </w:r>
      <w:r w:rsidR="001F3EE9" w:rsidRPr="00963448">
        <w:rPr>
          <w:rFonts w:asciiTheme="minorHAnsi" w:hAnsiTheme="minorHAnsi" w:cstheme="minorHAnsi"/>
          <w:color w:val="222222"/>
        </w:rPr>
        <w:t>the PEEP and FiO</w:t>
      </w:r>
      <w:r w:rsidR="001F3EE9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Pr="00963448">
        <w:rPr>
          <w:rFonts w:asciiTheme="minorHAnsi" w:hAnsiTheme="minorHAnsi" w:cstheme="minorHAnsi"/>
          <w:color w:val="222222"/>
        </w:rPr>
        <w:t>. The higher the values required to achieve an acceptable</w:t>
      </w:r>
      <w:r w:rsidR="001F3EE9" w:rsidRPr="00963448">
        <w:rPr>
          <w:rFonts w:asciiTheme="minorHAnsi" w:hAnsiTheme="minorHAnsi" w:cstheme="minorHAnsi"/>
          <w:color w:val="222222"/>
        </w:rPr>
        <w:t xml:space="preserve"> SpO</w:t>
      </w:r>
      <w:r w:rsidR="001F3EE9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Pr="00963448">
        <w:rPr>
          <w:rFonts w:asciiTheme="minorHAnsi" w:hAnsiTheme="minorHAnsi" w:cstheme="minorHAnsi"/>
          <w:color w:val="222222"/>
        </w:rPr>
        <w:t xml:space="preserve"> and </w:t>
      </w:r>
      <w:r w:rsidR="001F3EE9" w:rsidRPr="00963448">
        <w:rPr>
          <w:rFonts w:asciiTheme="minorHAnsi" w:hAnsiTheme="minorHAnsi" w:cstheme="minorHAnsi"/>
          <w:color w:val="222222"/>
        </w:rPr>
        <w:t>PaO</w:t>
      </w:r>
      <w:r w:rsidR="001F3EE9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="0089676E" w:rsidRPr="00963448">
        <w:rPr>
          <w:rFonts w:asciiTheme="minorHAnsi" w:hAnsiTheme="minorHAnsi" w:cstheme="minorHAnsi"/>
          <w:color w:val="222222"/>
        </w:rPr>
        <w:t>,</w:t>
      </w:r>
      <w:r w:rsidRPr="00963448">
        <w:rPr>
          <w:rFonts w:asciiTheme="minorHAnsi" w:hAnsiTheme="minorHAnsi" w:cstheme="minorHAnsi"/>
          <w:color w:val="222222"/>
        </w:rPr>
        <w:t xml:space="preserve"> </w:t>
      </w:r>
      <w:r w:rsidR="0089676E" w:rsidRPr="00963448">
        <w:rPr>
          <w:rFonts w:asciiTheme="minorHAnsi" w:hAnsiTheme="minorHAnsi" w:cstheme="minorHAnsi"/>
          <w:color w:val="222222"/>
        </w:rPr>
        <w:t>the</w:t>
      </w:r>
      <w:r w:rsidRPr="00963448">
        <w:rPr>
          <w:rFonts w:asciiTheme="minorHAnsi" w:hAnsiTheme="minorHAnsi" w:cstheme="minorHAnsi"/>
          <w:color w:val="222222"/>
        </w:rPr>
        <w:t xml:space="preserve"> higher </w:t>
      </w:r>
      <w:r w:rsidR="0089676E" w:rsidRPr="00963448">
        <w:rPr>
          <w:rFonts w:asciiTheme="minorHAnsi" w:hAnsiTheme="minorHAnsi" w:cstheme="minorHAnsi"/>
          <w:color w:val="222222"/>
        </w:rPr>
        <w:t>the level</w:t>
      </w:r>
      <w:r w:rsidRPr="00963448">
        <w:rPr>
          <w:rFonts w:asciiTheme="minorHAnsi" w:hAnsiTheme="minorHAnsi" w:cstheme="minorHAnsi"/>
          <w:color w:val="222222"/>
        </w:rPr>
        <w:t xml:space="preserve"> of support</w:t>
      </w:r>
      <w:r w:rsidR="001F3EE9" w:rsidRPr="00963448">
        <w:rPr>
          <w:rFonts w:asciiTheme="minorHAnsi" w:hAnsiTheme="minorHAnsi" w:cstheme="minorHAnsi"/>
          <w:color w:val="222222"/>
        </w:rPr>
        <w:t xml:space="preserve">. The </w:t>
      </w:r>
      <w:hyperlink r:id="rId7" w:history="1">
        <w:proofErr w:type="spellStart"/>
        <w:r w:rsidR="001F3EE9" w:rsidRPr="00963448">
          <w:rPr>
            <w:rStyle w:val="Hyperlink"/>
            <w:rFonts w:asciiTheme="minorHAnsi" w:hAnsiTheme="minorHAnsi" w:cstheme="minorHAnsi"/>
          </w:rPr>
          <w:t>ARDSNet</w:t>
        </w:r>
        <w:proofErr w:type="spellEnd"/>
        <w:r w:rsidR="001F3EE9" w:rsidRPr="00963448">
          <w:rPr>
            <w:rStyle w:val="Hyperlink"/>
            <w:rFonts w:asciiTheme="minorHAnsi" w:hAnsiTheme="minorHAnsi" w:cstheme="minorHAnsi"/>
          </w:rPr>
          <w:t xml:space="preserve"> PEEP ladder</w:t>
        </w:r>
      </w:hyperlink>
      <w:r w:rsidR="001F3EE9" w:rsidRPr="00963448">
        <w:rPr>
          <w:rFonts w:asciiTheme="minorHAnsi" w:hAnsiTheme="minorHAnsi" w:cstheme="minorHAnsi"/>
          <w:color w:val="222222"/>
        </w:rPr>
        <w:t xml:space="preserve"> can give a quantitative sense of </w:t>
      </w:r>
      <w:r w:rsidRPr="00963448">
        <w:rPr>
          <w:rFonts w:asciiTheme="minorHAnsi" w:hAnsiTheme="minorHAnsi" w:cstheme="minorHAnsi"/>
          <w:color w:val="222222"/>
        </w:rPr>
        <w:t>the</w:t>
      </w:r>
      <w:r w:rsidR="001F3EE9" w:rsidRPr="00963448">
        <w:rPr>
          <w:rFonts w:asciiTheme="minorHAnsi" w:hAnsiTheme="minorHAnsi" w:cstheme="minorHAnsi"/>
          <w:color w:val="222222"/>
        </w:rPr>
        <w:t xml:space="preserve"> continuum</w:t>
      </w:r>
      <w:r w:rsidRPr="00963448">
        <w:rPr>
          <w:rFonts w:asciiTheme="minorHAnsi" w:hAnsiTheme="minorHAnsi" w:cstheme="minorHAnsi"/>
          <w:color w:val="222222"/>
        </w:rPr>
        <w:t xml:space="preserve"> of oxygen support between ambient air at 21% </w:t>
      </w:r>
      <w:r w:rsidR="0089676E" w:rsidRPr="00963448">
        <w:rPr>
          <w:rFonts w:asciiTheme="minorHAnsi" w:hAnsiTheme="minorHAnsi" w:cstheme="minorHAnsi"/>
          <w:color w:val="222222"/>
        </w:rPr>
        <w:t>Fi</w:t>
      </w:r>
      <w:r w:rsidRPr="00963448">
        <w:rPr>
          <w:rFonts w:asciiTheme="minorHAnsi" w:hAnsiTheme="minorHAnsi" w:cstheme="minorHAnsi"/>
          <w:color w:val="222222"/>
        </w:rPr>
        <w:t>O</w:t>
      </w:r>
      <w:r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Pr="00963448">
        <w:rPr>
          <w:rFonts w:asciiTheme="minorHAnsi" w:hAnsiTheme="minorHAnsi" w:cstheme="minorHAnsi"/>
          <w:color w:val="222222"/>
        </w:rPr>
        <w:t xml:space="preserve"> and 100% oxygen. The ladder also serves as a practical guide </w:t>
      </w:r>
      <w:r w:rsidR="001B29EE" w:rsidRPr="00963448">
        <w:rPr>
          <w:rFonts w:asciiTheme="minorHAnsi" w:hAnsiTheme="minorHAnsi" w:cstheme="minorHAnsi"/>
          <w:color w:val="222222"/>
        </w:rPr>
        <w:t xml:space="preserve">for how to increase the PEEP </w:t>
      </w:r>
      <w:r w:rsidR="009825A7" w:rsidRPr="00963448">
        <w:rPr>
          <w:rFonts w:asciiTheme="minorHAnsi" w:hAnsiTheme="minorHAnsi" w:cstheme="minorHAnsi"/>
          <w:color w:val="222222"/>
        </w:rPr>
        <w:t>and</w:t>
      </w:r>
      <w:r w:rsidR="001B29EE" w:rsidRPr="00963448">
        <w:rPr>
          <w:rFonts w:asciiTheme="minorHAnsi" w:hAnsiTheme="minorHAnsi" w:cstheme="minorHAnsi"/>
          <w:color w:val="222222"/>
        </w:rPr>
        <w:t xml:space="preserve"> FiO</w:t>
      </w:r>
      <w:r w:rsidR="001B29EE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="009825A7" w:rsidRPr="00963448">
        <w:rPr>
          <w:rFonts w:asciiTheme="minorHAnsi" w:hAnsiTheme="minorHAnsi" w:cstheme="minorHAnsi"/>
          <w:color w:val="222222"/>
        </w:rPr>
        <w:t xml:space="preserve"> relative to one another</w:t>
      </w:r>
      <w:r w:rsidR="001B29EE" w:rsidRPr="00963448">
        <w:rPr>
          <w:rFonts w:asciiTheme="minorHAnsi" w:hAnsiTheme="minorHAnsi" w:cstheme="minorHAnsi"/>
          <w:color w:val="222222"/>
        </w:rPr>
        <w:t>. A sample set of values is provided on the slide.</w:t>
      </w:r>
    </w:p>
    <w:p w14:paraId="67469691" w14:textId="18D4D0AE" w:rsidR="00D33343" w:rsidRPr="00963448" w:rsidRDefault="00D33343" w:rsidP="00D3334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F0BAC8B" w14:textId="6A0D277D" w:rsidR="003F56BF" w:rsidRPr="00963448" w:rsidRDefault="003F56BF" w:rsidP="00051CE6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OBJECTIVE 3: IS VENTILATION APPROPRIATE</w:t>
      </w:r>
    </w:p>
    <w:p w14:paraId="58A2B171" w14:textId="16897247" w:rsidR="00567B9D" w:rsidRPr="00963448" w:rsidRDefault="007E3D2A" w:rsidP="007E3D2A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963448">
        <w:rPr>
          <w:rStyle w:val="Emphasis"/>
          <w:rFonts w:asciiTheme="minorHAnsi" w:hAnsiTheme="minorHAnsi" w:cstheme="minorHAnsi"/>
        </w:rPr>
        <w:t xml:space="preserve">Click on each step to reveal additional information. </w:t>
      </w:r>
      <w:r w:rsidR="5E3CC886" w:rsidRPr="00963448">
        <w:rPr>
          <w:rFonts w:asciiTheme="minorHAnsi" w:hAnsiTheme="minorHAnsi" w:cstheme="minorHAnsi"/>
          <w:color w:val="222222"/>
        </w:rPr>
        <w:t>Assessing the adequacy of</w:t>
      </w:r>
      <w:r w:rsidR="5ED98D7E" w:rsidRPr="00963448">
        <w:rPr>
          <w:rFonts w:asciiTheme="minorHAnsi" w:hAnsiTheme="minorHAnsi" w:cstheme="minorHAnsi"/>
          <w:color w:val="222222"/>
        </w:rPr>
        <w:t xml:space="preserve"> ventilation</w:t>
      </w:r>
      <w:r w:rsidR="5E3CC886" w:rsidRPr="00963448">
        <w:rPr>
          <w:rFonts w:asciiTheme="minorHAnsi" w:hAnsiTheme="minorHAnsi" w:cstheme="minorHAnsi"/>
          <w:color w:val="222222"/>
        </w:rPr>
        <w:t xml:space="preserve"> </w:t>
      </w:r>
      <w:r w:rsidR="5E3CC886" w:rsidRPr="00963448">
        <w:rPr>
          <w:rFonts w:asciiTheme="minorHAnsi" w:hAnsiTheme="minorHAnsi" w:cstheme="minorHAnsi"/>
          <w:b/>
          <w:bCs/>
          <w:color w:val="222222"/>
        </w:rPr>
        <w:t>first</w:t>
      </w:r>
      <w:r w:rsidR="5E3CC886" w:rsidRPr="00963448">
        <w:rPr>
          <w:rFonts w:asciiTheme="minorHAnsi" w:hAnsiTheme="minorHAnsi" w:cstheme="minorHAnsi"/>
          <w:color w:val="222222"/>
        </w:rPr>
        <w:t xml:space="preserve"> requires identifying</w:t>
      </w:r>
      <w:r w:rsidR="5ED98D7E" w:rsidRPr="00963448">
        <w:rPr>
          <w:rFonts w:asciiTheme="minorHAnsi" w:hAnsiTheme="minorHAnsi" w:cstheme="minorHAnsi"/>
          <w:color w:val="222222"/>
        </w:rPr>
        <w:t xml:space="preserve"> the actual minute ventilation recorded on the ventilator. </w:t>
      </w:r>
      <w:r w:rsidR="4655A6DE" w:rsidRPr="00963448">
        <w:rPr>
          <w:rFonts w:asciiTheme="minorHAnsi" w:hAnsiTheme="minorHAnsi" w:cstheme="minorHAnsi"/>
          <w:color w:val="222222"/>
        </w:rPr>
        <w:t xml:space="preserve">Minute </w:t>
      </w:r>
      <w:r w:rsidR="4655A6DE" w:rsidRPr="00963448">
        <w:rPr>
          <w:rFonts w:asciiTheme="minorHAnsi" w:hAnsiTheme="minorHAnsi" w:cstheme="minorHAnsi"/>
          <w:color w:val="222222"/>
        </w:rPr>
        <w:lastRenderedPageBreak/>
        <w:t>Ventilation</w:t>
      </w:r>
      <w:r w:rsidR="2954BAB3" w:rsidRPr="00963448">
        <w:rPr>
          <w:rFonts w:asciiTheme="minorHAnsi" w:hAnsiTheme="minorHAnsi" w:cstheme="minorHAnsi"/>
          <w:color w:val="222222"/>
        </w:rPr>
        <w:t xml:space="preserve"> (V</w:t>
      </w:r>
      <w:r w:rsidR="2954BAB3" w:rsidRPr="00963448">
        <w:rPr>
          <w:rFonts w:asciiTheme="minorHAnsi" w:hAnsiTheme="minorHAnsi" w:cstheme="minorHAnsi"/>
          <w:color w:val="222222"/>
          <w:vertAlign w:val="subscript"/>
        </w:rPr>
        <w:t>E</w:t>
      </w:r>
      <w:r w:rsidR="2954BAB3" w:rsidRPr="00963448">
        <w:rPr>
          <w:rFonts w:asciiTheme="minorHAnsi" w:hAnsiTheme="minorHAnsi" w:cstheme="minorHAnsi"/>
          <w:color w:val="222222"/>
        </w:rPr>
        <w:t>)</w:t>
      </w:r>
      <w:r w:rsidR="4655A6DE" w:rsidRPr="00963448">
        <w:rPr>
          <w:rFonts w:asciiTheme="minorHAnsi" w:hAnsiTheme="minorHAnsi" w:cstheme="minorHAnsi"/>
          <w:color w:val="222222"/>
        </w:rPr>
        <w:t xml:space="preserve"> = </w:t>
      </w:r>
      <w:r w:rsidR="6E41751F" w:rsidRPr="00963448">
        <w:rPr>
          <w:rFonts w:asciiTheme="minorHAnsi" w:hAnsiTheme="minorHAnsi" w:cstheme="minorHAnsi"/>
          <w:color w:val="222222"/>
        </w:rPr>
        <w:t>Tidal Volume</w:t>
      </w:r>
      <w:r w:rsidR="4655A6DE" w:rsidRPr="00963448">
        <w:rPr>
          <w:rFonts w:asciiTheme="minorHAnsi" w:hAnsiTheme="minorHAnsi" w:cstheme="minorHAnsi"/>
          <w:color w:val="222222"/>
        </w:rPr>
        <w:t xml:space="preserve"> x R</w:t>
      </w:r>
      <w:r w:rsidR="6E41751F" w:rsidRPr="00963448">
        <w:rPr>
          <w:rFonts w:asciiTheme="minorHAnsi" w:hAnsiTheme="minorHAnsi" w:cstheme="minorHAnsi"/>
          <w:color w:val="222222"/>
        </w:rPr>
        <w:t>espiratory Rate</w:t>
      </w:r>
      <w:r w:rsidR="4655A6DE" w:rsidRPr="00963448">
        <w:rPr>
          <w:rFonts w:asciiTheme="minorHAnsi" w:hAnsiTheme="minorHAnsi" w:cstheme="minorHAnsi"/>
          <w:color w:val="222222"/>
        </w:rPr>
        <w:t xml:space="preserve">. </w:t>
      </w:r>
      <w:r w:rsidR="5ED98D7E" w:rsidRPr="00963448">
        <w:rPr>
          <w:rFonts w:asciiTheme="minorHAnsi" w:hAnsiTheme="minorHAnsi" w:cstheme="minorHAnsi"/>
          <w:color w:val="222222"/>
        </w:rPr>
        <w:t xml:space="preserve">Normal </w:t>
      </w:r>
      <w:r w:rsidR="207582E9" w:rsidRPr="00963448">
        <w:rPr>
          <w:rFonts w:asciiTheme="minorHAnsi" w:hAnsiTheme="minorHAnsi" w:cstheme="minorHAnsi"/>
          <w:color w:val="222222"/>
        </w:rPr>
        <w:t>minute ventilation</w:t>
      </w:r>
      <w:r w:rsidR="5ED98D7E" w:rsidRPr="00963448">
        <w:rPr>
          <w:rFonts w:asciiTheme="minorHAnsi" w:hAnsiTheme="minorHAnsi" w:cstheme="minorHAnsi"/>
          <w:color w:val="222222"/>
        </w:rPr>
        <w:t xml:space="preserve"> in healthy </w:t>
      </w:r>
      <w:r w:rsidR="5E3CC886" w:rsidRPr="00963448">
        <w:rPr>
          <w:rFonts w:asciiTheme="minorHAnsi" w:hAnsiTheme="minorHAnsi" w:cstheme="minorHAnsi"/>
          <w:color w:val="222222"/>
        </w:rPr>
        <w:t xml:space="preserve">individuals </w:t>
      </w:r>
      <w:r w:rsidR="5ED98D7E" w:rsidRPr="00963448">
        <w:rPr>
          <w:rFonts w:asciiTheme="minorHAnsi" w:hAnsiTheme="minorHAnsi" w:cstheme="minorHAnsi"/>
          <w:color w:val="222222"/>
        </w:rPr>
        <w:t xml:space="preserve">is </w:t>
      </w:r>
      <w:r w:rsidR="178AD97D" w:rsidRPr="00963448">
        <w:rPr>
          <w:rFonts w:asciiTheme="minorHAnsi" w:hAnsiTheme="minorHAnsi" w:cstheme="minorHAnsi"/>
          <w:color w:val="222222"/>
        </w:rPr>
        <w:t>5</w:t>
      </w:r>
      <w:r w:rsidR="5ED98D7E" w:rsidRPr="00963448">
        <w:rPr>
          <w:rFonts w:asciiTheme="minorHAnsi" w:hAnsiTheme="minorHAnsi" w:cstheme="minorHAnsi"/>
          <w:color w:val="222222"/>
        </w:rPr>
        <w:t>-</w:t>
      </w:r>
      <w:r w:rsidR="178AD97D" w:rsidRPr="00963448">
        <w:rPr>
          <w:rFonts w:asciiTheme="minorHAnsi" w:hAnsiTheme="minorHAnsi" w:cstheme="minorHAnsi"/>
          <w:color w:val="222222"/>
        </w:rPr>
        <w:t>7</w:t>
      </w:r>
      <w:r w:rsidR="5ED98D7E" w:rsidRPr="00963448">
        <w:rPr>
          <w:rFonts w:asciiTheme="minorHAnsi" w:hAnsiTheme="minorHAnsi" w:cstheme="minorHAnsi"/>
          <w:color w:val="222222"/>
        </w:rPr>
        <w:t xml:space="preserve"> L/min, but </w:t>
      </w:r>
      <w:r w:rsidR="207582E9" w:rsidRPr="00963448">
        <w:rPr>
          <w:rFonts w:asciiTheme="minorHAnsi" w:hAnsiTheme="minorHAnsi" w:cstheme="minorHAnsi"/>
          <w:color w:val="222222"/>
        </w:rPr>
        <w:t>it</w:t>
      </w:r>
      <w:r w:rsidR="5ED98D7E" w:rsidRPr="00963448">
        <w:rPr>
          <w:rFonts w:asciiTheme="minorHAnsi" w:hAnsiTheme="minorHAnsi" w:cstheme="minorHAnsi"/>
          <w:color w:val="222222"/>
        </w:rPr>
        <w:t xml:space="preserve"> varies with height</w:t>
      </w:r>
      <w:r w:rsidR="6E41751F" w:rsidRPr="00963448">
        <w:rPr>
          <w:rFonts w:asciiTheme="minorHAnsi" w:hAnsiTheme="minorHAnsi" w:cstheme="minorHAnsi"/>
          <w:color w:val="222222"/>
        </w:rPr>
        <w:t>,</w:t>
      </w:r>
      <w:r w:rsidR="5ED98D7E" w:rsidRPr="00963448">
        <w:rPr>
          <w:rFonts w:asciiTheme="minorHAnsi" w:hAnsiTheme="minorHAnsi" w:cstheme="minorHAnsi"/>
          <w:color w:val="222222"/>
        </w:rPr>
        <w:t xml:space="preserve"> and </w:t>
      </w:r>
      <w:r w:rsidR="5E3CC886" w:rsidRPr="00963448">
        <w:rPr>
          <w:rFonts w:asciiTheme="minorHAnsi" w:hAnsiTheme="minorHAnsi" w:cstheme="minorHAnsi"/>
          <w:color w:val="222222"/>
        </w:rPr>
        <w:t>much higher values are often required when disease is present</w:t>
      </w:r>
      <w:r w:rsidR="5ED98D7E" w:rsidRPr="00963448">
        <w:rPr>
          <w:rFonts w:asciiTheme="minorHAnsi" w:hAnsiTheme="minorHAnsi" w:cstheme="minorHAnsi"/>
          <w:color w:val="222222"/>
        </w:rPr>
        <w:t xml:space="preserve">. </w:t>
      </w:r>
    </w:p>
    <w:p w14:paraId="25A74BA8" w14:textId="77777777" w:rsidR="00567B9D" w:rsidRPr="00963448" w:rsidRDefault="00567B9D" w:rsidP="00D3334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14678CA3" w14:textId="09E35FA4" w:rsidR="00567B9D" w:rsidRPr="00963448" w:rsidRDefault="00F25FC3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Second,</w:t>
      </w:r>
      <w:r w:rsidR="207582E9" w:rsidRPr="00963448">
        <w:rPr>
          <w:rFonts w:asciiTheme="minorHAnsi" w:hAnsiTheme="minorHAnsi" w:cstheme="minorHAnsi"/>
          <w:color w:val="222222"/>
        </w:rPr>
        <w:t xml:space="preserve"> it must be determined whether</w:t>
      </w:r>
      <w:r w:rsidR="5ED98D7E" w:rsidRPr="00963448">
        <w:rPr>
          <w:rFonts w:asciiTheme="minorHAnsi" w:hAnsiTheme="minorHAnsi" w:cstheme="minorHAnsi"/>
          <w:color w:val="222222"/>
        </w:rPr>
        <w:t xml:space="preserve"> the ventilation is appropriate. </w:t>
      </w:r>
      <w:r w:rsidR="2FC0CE27" w:rsidRPr="00963448">
        <w:rPr>
          <w:rFonts w:asciiTheme="minorHAnsi" w:hAnsiTheme="minorHAnsi" w:cstheme="minorHAnsi"/>
          <w:color w:val="222222"/>
        </w:rPr>
        <w:t xml:space="preserve">The most common </w:t>
      </w:r>
      <w:r w:rsidR="207582E9" w:rsidRPr="00963448">
        <w:rPr>
          <w:rFonts w:asciiTheme="minorHAnsi" w:hAnsiTheme="minorHAnsi" w:cstheme="minorHAnsi"/>
          <w:color w:val="222222"/>
        </w:rPr>
        <w:t xml:space="preserve">and accurate </w:t>
      </w:r>
      <w:r w:rsidR="2FC0CE27" w:rsidRPr="00963448">
        <w:rPr>
          <w:rFonts w:asciiTheme="minorHAnsi" w:hAnsiTheme="minorHAnsi" w:cstheme="minorHAnsi"/>
          <w:color w:val="222222"/>
        </w:rPr>
        <w:t>measure of ventilation adequacy is the arterial pH</w:t>
      </w:r>
      <w:r w:rsidR="0285879A" w:rsidRPr="00963448">
        <w:rPr>
          <w:rFonts w:asciiTheme="minorHAnsi" w:hAnsiTheme="minorHAnsi" w:cstheme="minorHAnsi"/>
          <w:color w:val="222222"/>
        </w:rPr>
        <w:t xml:space="preserve">, which requires obtaining an </w:t>
      </w:r>
      <w:r w:rsidR="2AB22DFE" w:rsidRPr="00963448">
        <w:rPr>
          <w:rFonts w:asciiTheme="minorHAnsi" w:hAnsiTheme="minorHAnsi" w:cstheme="minorHAnsi"/>
          <w:color w:val="222222"/>
        </w:rPr>
        <w:t>arterial blood gas (ABG)</w:t>
      </w:r>
      <w:r w:rsidR="4655A6DE" w:rsidRPr="00963448">
        <w:rPr>
          <w:rFonts w:asciiTheme="minorHAnsi" w:hAnsiTheme="minorHAnsi" w:cstheme="minorHAnsi"/>
          <w:color w:val="222222"/>
        </w:rPr>
        <w:t>.</w:t>
      </w:r>
      <w:r w:rsidR="0285879A" w:rsidRPr="00963448">
        <w:rPr>
          <w:rFonts w:asciiTheme="minorHAnsi" w:hAnsiTheme="minorHAnsi" w:cstheme="minorHAnsi"/>
          <w:color w:val="222222"/>
        </w:rPr>
        <w:t xml:space="preserve"> </w:t>
      </w:r>
      <w:r w:rsidR="76C40F97" w:rsidRPr="00963448">
        <w:rPr>
          <w:rFonts w:asciiTheme="minorHAnsi" w:hAnsiTheme="minorHAnsi" w:cstheme="minorHAnsi"/>
          <w:color w:val="222222"/>
        </w:rPr>
        <w:t xml:space="preserve">Venous blood gases (VBGs) from central lines are also useful, but interpret pH </w:t>
      </w:r>
      <w:r w:rsidR="0004195C" w:rsidRPr="00963448">
        <w:rPr>
          <w:rFonts w:asciiTheme="minorHAnsi" w:hAnsiTheme="minorHAnsi" w:cstheme="minorHAnsi"/>
          <w:color w:val="222222"/>
        </w:rPr>
        <w:t>and P</w:t>
      </w:r>
      <w:r w:rsidR="001000A6" w:rsidRPr="00963448">
        <w:rPr>
          <w:rFonts w:asciiTheme="minorHAnsi" w:hAnsiTheme="minorHAnsi" w:cstheme="minorHAnsi"/>
          <w:color w:val="222222"/>
        </w:rPr>
        <w:t>CO</w:t>
      </w:r>
      <w:r w:rsidR="001000A6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="001000A6" w:rsidRPr="00963448">
        <w:rPr>
          <w:rFonts w:asciiTheme="minorHAnsi" w:hAnsiTheme="minorHAnsi" w:cstheme="minorHAnsi"/>
          <w:color w:val="222222"/>
        </w:rPr>
        <w:t xml:space="preserve"> </w:t>
      </w:r>
      <w:r w:rsidR="76C40F97" w:rsidRPr="00963448">
        <w:rPr>
          <w:rFonts w:asciiTheme="minorHAnsi" w:hAnsiTheme="minorHAnsi" w:cstheme="minorHAnsi"/>
          <w:color w:val="222222"/>
        </w:rPr>
        <w:t>from peripheral VBGs with caution</w:t>
      </w:r>
      <w:r w:rsidR="0285879A" w:rsidRPr="00963448">
        <w:rPr>
          <w:rFonts w:asciiTheme="minorHAnsi" w:hAnsiTheme="minorHAnsi" w:cstheme="minorHAnsi"/>
          <w:color w:val="222222"/>
        </w:rPr>
        <w:t>.</w:t>
      </w:r>
      <w:r w:rsidR="3606663E" w:rsidRPr="00963448">
        <w:rPr>
          <w:rFonts w:asciiTheme="minorHAnsi" w:hAnsiTheme="minorHAnsi" w:cstheme="minorHAnsi"/>
          <w:color w:val="222222"/>
        </w:rPr>
        <w:t xml:space="preserve"> A general rule should be to </w:t>
      </w:r>
      <w:r w:rsidR="207582E9" w:rsidRPr="00963448">
        <w:rPr>
          <w:rFonts w:asciiTheme="minorHAnsi" w:hAnsiTheme="minorHAnsi" w:cstheme="minorHAnsi"/>
          <w:color w:val="222222"/>
        </w:rPr>
        <w:t>maintain</w:t>
      </w:r>
      <w:r w:rsidR="3606663E" w:rsidRPr="00963448">
        <w:rPr>
          <w:rFonts w:asciiTheme="minorHAnsi" w:hAnsiTheme="minorHAnsi" w:cstheme="minorHAnsi"/>
          <w:color w:val="222222"/>
        </w:rPr>
        <w:t xml:space="preserve"> pH </w:t>
      </w:r>
      <w:r w:rsidR="7E5DFD05" w:rsidRPr="00963448">
        <w:rPr>
          <w:rFonts w:asciiTheme="minorHAnsi" w:hAnsiTheme="minorHAnsi" w:cstheme="minorHAnsi"/>
          <w:color w:val="222222"/>
        </w:rPr>
        <w:t>between 7.2</w:t>
      </w:r>
      <w:r w:rsidR="4655A6DE" w:rsidRPr="00963448">
        <w:rPr>
          <w:rFonts w:asciiTheme="minorHAnsi" w:hAnsiTheme="minorHAnsi" w:cstheme="minorHAnsi"/>
          <w:color w:val="222222"/>
        </w:rPr>
        <w:t>-</w:t>
      </w:r>
      <w:r w:rsidR="7E5DFD05" w:rsidRPr="00963448">
        <w:rPr>
          <w:rFonts w:asciiTheme="minorHAnsi" w:hAnsiTheme="minorHAnsi" w:cstheme="minorHAnsi"/>
          <w:color w:val="222222"/>
        </w:rPr>
        <w:t xml:space="preserve">7.5. </w:t>
      </w:r>
      <w:r w:rsidR="6E41751F" w:rsidRPr="00963448">
        <w:rPr>
          <w:rFonts w:asciiTheme="minorHAnsi" w:hAnsiTheme="minorHAnsi" w:cstheme="minorHAnsi"/>
          <w:color w:val="222222"/>
        </w:rPr>
        <w:t xml:space="preserve">(Review ABG interpretation here.) </w:t>
      </w:r>
    </w:p>
    <w:p w14:paraId="7FCCAFF9" w14:textId="2F79FE15" w:rsidR="6E914341" w:rsidRPr="00963448" w:rsidRDefault="6E914341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1A18ADD4" w14:textId="77777777" w:rsidR="00F25FC3" w:rsidRPr="00963448" w:rsidRDefault="00F25FC3" w:rsidP="00F25FC3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Determine</w:t>
      </w:r>
      <w:r w:rsidR="0ED95344" w:rsidRPr="00963448">
        <w:rPr>
          <w:rFonts w:asciiTheme="minorHAnsi" w:hAnsiTheme="minorHAnsi" w:cstheme="minorHAnsi"/>
          <w:color w:val="222222"/>
        </w:rPr>
        <w:t xml:space="preserve"> the acid-base status of the patient based on the blood gas and determine if the pH is appropriate/at goal. </w:t>
      </w:r>
      <w:r w:rsidR="00AD20F5" w:rsidRPr="00963448">
        <w:rPr>
          <w:rFonts w:asciiTheme="minorHAnsi" w:hAnsiTheme="minorHAnsi" w:cstheme="minorHAnsi"/>
          <w:color w:val="222222"/>
        </w:rPr>
        <w:t xml:space="preserve">If the pH is at </w:t>
      </w:r>
      <w:r w:rsidR="00C76CEC" w:rsidRPr="00963448">
        <w:rPr>
          <w:rFonts w:asciiTheme="minorHAnsi" w:hAnsiTheme="minorHAnsi" w:cstheme="minorHAnsi"/>
          <w:color w:val="222222"/>
        </w:rPr>
        <w:t>goal,</w:t>
      </w:r>
      <w:r w:rsidR="00AD20F5" w:rsidRPr="00963448">
        <w:rPr>
          <w:rFonts w:asciiTheme="minorHAnsi" w:hAnsiTheme="minorHAnsi" w:cstheme="minorHAnsi"/>
          <w:color w:val="222222"/>
        </w:rPr>
        <w:t xml:space="preserve"> then </w:t>
      </w:r>
      <w:r w:rsidR="00474A02" w:rsidRPr="00963448">
        <w:rPr>
          <w:rFonts w:asciiTheme="minorHAnsi" w:hAnsiTheme="minorHAnsi" w:cstheme="minorHAnsi"/>
          <w:color w:val="222222"/>
        </w:rPr>
        <w:t xml:space="preserve">ventilation is appropriate and </w:t>
      </w:r>
      <w:r w:rsidR="00890C29" w:rsidRPr="00963448">
        <w:rPr>
          <w:rFonts w:asciiTheme="minorHAnsi" w:hAnsiTheme="minorHAnsi" w:cstheme="minorHAnsi"/>
          <w:color w:val="222222"/>
        </w:rPr>
        <w:t>no changes are needed.</w:t>
      </w:r>
      <w:r w:rsidRPr="00963448">
        <w:rPr>
          <w:rFonts w:asciiTheme="minorHAnsi" w:hAnsiTheme="minorHAnsi" w:cstheme="minorHAnsi"/>
          <w:color w:val="222222"/>
        </w:rPr>
        <w:t xml:space="preserve"> </w:t>
      </w:r>
      <w:r w:rsidR="357C2F97" w:rsidRPr="00963448">
        <w:rPr>
          <w:rFonts w:asciiTheme="minorHAnsi" w:hAnsiTheme="minorHAnsi" w:cstheme="minorHAnsi"/>
          <w:color w:val="222222"/>
        </w:rPr>
        <w:t xml:space="preserve">If the pH is not at goal, look at the patient’s minute ventilation (from the actual, not set, tidal volume and respiratory rate). </w:t>
      </w:r>
    </w:p>
    <w:p w14:paraId="5B6409A0" w14:textId="77777777" w:rsidR="00F25FC3" w:rsidRPr="00963448" w:rsidRDefault="00F25FC3" w:rsidP="00F25FC3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91C370F" w14:textId="4DD1F22A" w:rsidR="357C2F97" w:rsidRPr="00963448" w:rsidRDefault="00F25FC3" w:rsidP="00F25FC3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Third,</w:t>
      </w:r>
      <w:r w:rsidRPr="00963448">
        <w:rPr>
          <w:rFonts w:asciiTheme="minorHAnsi" w:hAnsiTheme="minorHAnsi" w:cstheme="minorHAnsi"/>
          <w:color w:val="222222"/>
        </w:rPr>
        <w:t xml:space="preserve"> d</w:t>
      </w:r>
      <w:r w:rsidR="357C2F97" w:rsidRPr="00963448">
        <w:rPr>
          <w:rFonts w:asciiTheme="minorHAnsi" w:hAnsiTheme="minorHAnsi" w:cstheme="minorHAnsi"/>
          <w:color w:val="222222"/>
        </w:rPr>
        <w:t>etermine if the patient is passive on the ventilator or triggering breaths.</w:t>
      </w:r>
      <w:r w:rsidRPr="00963448">
        <w:rPr>
          <w:rFonts w:asciiTheme="minorHAnsi" w:hAnsiTheme="minorHAnsi" w:cstheme="minorHAnsi"/>
          <w:color w:val="222222"/>
        </w:rPr>
        <w:t xml:space="preserve"> Signs of triggering include negative deflections before the pressure curve rises, an actual respiratory rate greater than the set respiratory, and, on some ventilators, a marker indicating patient breaths.</w:t>
      </w:r>
      <w:r w:rsidR="007E3D2A" w:rsidRPr="00963448">
        <w:rPr>
          <w:rFonts w:asciiTheme="minorHAnsi" w:hAnsiTheme="minorHAnsi" w:cstheme="minorHAnsi"/>
        </w:rPr>
        <w:t> </w:t>
      </w:r>
      <w:r w:rsidR="007E3D2A" w:rsidRPr="00963448">
        <w:rPr>
          <w:rStyle w:val="Emphasis"/>
          <w:rFonts w:asciiTheme="minorHAnsi" w:hAnsiTheme="minorHAnsi" w:cstheme="minorHAnsi"/>
        </w:rPr>
        <w:t xml:space="preserve">Click on </w:t>
      </w:r>
      <w:r w:rsidR="00ED6812" w:rsidRPr="00963448">
        <w:rPr>
          <w:rStyle w:val="Emphasis"/>
          <w:rFonts w:asciiTheme="minorHAnsi" w:hAnsiTheme="minorHAnsi" w:cstheme="minorHAnsi"/>
        </w:rPr>
        <w:t>“</w:t>
      </w:r>
      <w:r w:rsidR="007E3D2A" w:rsidRPr="00963448">
        <w:rPr>
          <w:rStyle w:val="Emphasis"/>
          <w:rFonts w:asciiTheme="minorHAnsi" w:hAnsiTheme="minorHAnsi" w:cstheme="minorHAnsi"/>
        </w:rPr>
        <w:t>yes</w:t>
      </w:r>
      <w:r w:rsidR="00ED6812" w:rsidRPr="00963448">
        <w:rPr>
          <w:rStyle w:val="Emphasis"/>
          <w:rFonts w:asciiTheme="minorHAnsi" w:hAnsiTheme="minorHAnsi" w:cstheme="minorHAnsi"/>
        </w:rPr>
        <w:t>”/ “</w:t>
      </w:r>
      <w:r w:rsidR="007E3D2A" w:rsidRPr="00963448">
        <w:rPr>
          <w:rStyle w:val="Emphasis"/>
          <w:rFonts w:asciiTheme="minorHAnsi" w:hAnsiTheme="minorHAnsi" w:cstheme="minorHAnsi"/>
        </w:rPr>
        <w:t>no</w:t>
      </w:r>
      <w:r w:rsidR="00ED6812" w:rsidRPr="00963448">
        <w:rPr>
          <w:rStyle w:val="Emphasis"/>
          <w:rFonts w:asciiTheme="minorHAnsi" w:hAnsiTheme="minorHAnsi" w:cstheme="minorHAnsi"/>
        </w:rPr>
        <w:t>”</w:t>
      </w:r>
      <w:r w:rsidR="00922B04">
        <w:rPr>
          <w:rStyle w:val="Emphasis"/>
          <w:rFonts w:asciiTheme="minorHAnsi" w:hAnsiTheme="minorHAnsi" w:cstheme="minorHAnsi"/>
        </w:rPr>
        <w:t xml:space="preserve"> </w:t>
      </w:r>
      <w:r w:rsidR="00ED6812" w:rsidRPr="00963448">
        <w:rPr>
          <w:rStyle w:val="Emphasis"/>
          <w:rFonts w:asciiTheme="minorHAnsi" w:hAnsiTheme="minorHAnsi" w:cstheme="minorHAnsi"/>
        </w:rPr>
        <w:t>buttons</w:t>
      </w:r>
      <w:r w:rsidR="007E3D2A" w:rsidRPr="00963448">
        <w:rPr>
          <w:rStyle w:val="Emphasis"/>
          <w:rFonts w:asciiTheme="minorHAnsi" w:hAnsiTheme="minorHAnsi" w:cstheme="minorHAnsi"/>
        </w:rPr>
        <w:t xml:space="preserve"> to reveal additional information. </w:t>
      </w:r>
    </w:p>
    <w:p w14:paraId="5F4349AC" w14:textId="5097B282" w:rsidR="0639F10A" w:rsidRPr="00963448" w:rsidRDefault="00ED6812" w:rsidP="00FF5614">
      <w:pPr>
        <w:pStyle w:val="m3857800664561357255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  <w:u w:val="single"/>
        </w:rPr>
        <w:t>No</w:t>
      </w:r>
      <w:r w:rsidRPr="00963448">
        <w:rPr>
          <w:rFonts w:asciiTheme="minorHAnsi" w:hAnsiTheme="minorHAnsi" w:cstheme="minorHAnsi"/>
          <w:color w:val="222222"/>
        </w:rPr>
        <w:t xml:space="preserve">: </w:t>
      </w:r>
      <w:r w:rsidR="0639F10A" w:rsidRPr="00963448">
        <w:rPr>
          <w:rFonts w:asciiTheme="minorHAnsi" w:hAnsiTheme="minorHAnsi" w:cstheme="minorHAnsi"/>
          <w:color w:val="222222"/>
        </w:rPr>
        <w:t>If the patient is passive</w:t>
      </w:r>
      <w:r w:rsidR="00F25FC3" w:rsidRPr="00963448">
        <w:rPr>
          <w:rFonts w:asciiTheme="minorHAnsi" w:hAnsiTheme="minorHAnsi" w:cstheme="minorHAnsi"/>
          <w:color w:val="222222"/>
        </w:rPr>
        <w:t xml:space="preserve">, </w:t>
      </w:r>
      <w:r w:rsidR="0639F10A" w:rsidRPr="00963448">
        <w:rPr>
          <w:rFonts w:asciiTheme="minorHAnsi" w:hAnsiTheme="minorHAnsi" w:cstheme="minorHAnsi"/>
          <w:color w:val="222222"/>
        </w:rPr>
        <w:t xml:space="preserve">then the ventilator is determining ventilation fully. The </w:t>
      </w:r>
      <w:r w:rsidR="00A05FF9" w:rsidRPr="00963448">
        <w:rPr>
          <w:rFonts w:asciiTheme="minorHAnsi" w:hAnsiTheme="minorHAnsi" w:cstheme="minorHAnsi"/>
          <w:color w:val="222222"/>
        </w:rPr>
        <w:t>clinician</w:t>
      </w:r>
      <w:r w:rsidR="0639F10A" w:rsidRPr="00963448">
        <w:rPr>
          <w:rFonts w:asciiTheme="minorHAnsi" w:hAnsiTheme="minorHAnsi" w:cstheme="minorHAnsi"/>
          <w:color w:val="222222"/>
        </w:rPr>
        <w:t xml:space="preserve"> </w:t>
      </w:r>
      <w:r w:rsidR="00A05FF9" w:rsidRPr="00963448">
        <w:rPr>
          <w:rFonts w:asciiTheme="minorHAnsi" w:hAnsiTheme="minorHAnsi" w:cstheme="minorHAnsi"/>
          <w:color w:val="222222"/>
        </w:rPr>
        <w:t>must</w:t>
      </w:r>
      <w:r w:rsidR="0639F10A" w:rsidRPr="00963448">
        <w:rPr>
          <w:rFonts w:asciiTheme="minorHAnsi" w:hAnsiTheme="minorHAnsi" w:cstheme="minorHAnsi"/>
          <w:color w:val="222222"/>
        </w:rPr>
        <w:t xml:space="preserve"> </w:t>
      </w:r>
      <w:r w:rsidR="00340CB9" w:rsidRPr="00963448">
        <w:rPr>
          <w:rFonts w:asciiTheme="minorHAnsi" w:hAnsiTheme="minorHAnsi" w:cstheme="minorHAnsi"/>
          <w:color w:val="222222"/>
        </w:rPr>
        <w:t>adjust the</w:t>
      </w:r>
      <w:r w:rsidR="00A05FF9" w:rsidRPr="00963448">
        <w:rPr>
          <w:rFonts w:asciiTheme="minorHAnsi" w:hAnsiTheme="minorHAnsi" w:cstheme="minorHAnsi"/>
          <w:color w:val="222222"/>
        </w:rPr>
        <w:t xml:space="preserve"> minute ventilation to achieve </w:t>
      </w:r>
      <w:r w:rsidR="0639F10A" w:rsidRPr="00963448">
        <w:rPr>
          <w:rFonts w:asciiTheme="minorHAnsi" w:hAnsiTheme="minorHAnsi" w:cstheme="minorHAnsi"/>
          <w:color w:val="222222"/>
        </w:rPr>
        <w:t xml:space="preserve">the desired </w:t>
      </w:r>
      <w:r w:rsidR="00C24F9F" w:rsidRPr="00963448">
        <w:rPr>
          <w:rFonts w:asciiTheme="minorHAnsi" w:hAnsiTheme="minorHAnsi" w:cstheme="minorHAnsi"/>
          <w:color w:val="222222"/>
        </w:rPr>
        <w:t>p</w:t>
      </w:r>
      <w:r w:rsidR="0639F10A" w:rsidRPr="00963448">
        <w:rPr>
          <w:rFonts w:asciiTheme="minorHAnsi" w:hAnsiTheme="minorHAnsi" w:cstheme="minorHAnsi"/>
          <w:color w:val="222222"/>
        </w:rPr>
        <w:t>CO</w:t>
      </w:r>
      <w:r w:rsidR="0639F10A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="0639F10A" w:rsidRPr="00963448">
        <w:rPr>
          <w:rFonts w:asciiTheme="minorHAnsi" w:hAnsiTheme="minorHAnsi" w:cstheme="minorHAnsi"/>
          <w:color w:val="222222"/>
        </w:rPr>
        <w:t xml:space="preserve"> and thus </w:t>
      </w:r>
      <w:proofErr w:type="spellStart"/>
      <w:r w:rsidR="0639F10A" w:rsidRPr="00963448">
        <w:rPr>
          <w:rFonts w:asciiTheme="minorHAnsi" w:hAnsiTheme="minorHAnsi" w:cstheme="minorHAnsi"/>
          <w:color w:val="222222"/>
        </w:rPr>
        <w:t>pH</w:t>
      </w:r>
      <w:r w:rsidR="00A05FF9" w:rsidRPr="00963448">
        <w:rPr>
          <w:rFonts w:asciiTheme="minorHAnsi" w:hAnsiTheme="minorHAnsi" w:cstheme="minorHAnsi"/>
          <w:color w:val="222222"/>
        </w:rPr>
        <w:t>.</w:t>
      </w:r>
      <w:proofErr w:type="spellEnd"/>
      <w:r w:rsidR="00A05FF9" w:rsidRPr="00963448">
        <w:rPr>
          <w:rFonts w:asciiTheme="minorHAnsi" w:hAnsiTheme="minorHAnsi" w:cstheme="minorHAnsi"/>
          <w:color w:val="222222"/>
        </w:rPr>
        <w:t xml:space="preserve"> This is most commonly done by adjusting the respiratory rate</w:t>
      </w:r>
      <w:r w:rsidR="00410B8C" w:rsidRPr="00963448">
        <w:rPr>
          <w:rFonts w:asciiTheme="minorHAnsi" w:hAnsiTheme="minorHAnsi" w:cstheme="minorHAnsi"/>
          <w:color w:val="222222"/>
        </w:rPr>
        <w:t xml:space="preserve"> (although in some cases tidal volume must also be manipulated, but this requires close monitoring of </w:t>
      </w:r>
      <w:r w:rsidR="00F207CC" w:rsidRPr="00963448">
        <w:rPr>
          <w:rFonts w:asciiTheme="minorHAnsi" w:hAnsiTheme="minorHAnsi" w:cstheme="minorHAnsi"/>
          <w:color w:val="222222"/>
        </w:rPr>
        <w:t>airway pressures)</w:t>
      </w:r>
      <w:r w:rsidR="006A5866" w:rsidRPr="00963448">
        <w:rPr>
          <w:rFonts w:asciiTheme="minorHAnsi" w:hAnsiTheme="minorHAnsi" w:cstheme="minorHAnsi"/>
          <w:color w:val="222222"/>
        </w:rPr>
        <w:t>.</w:t>
      </w:r>
    </w:p>
    <w:p w14:paraId="6D2F599F" w14:textId="7930DCEA" w:rsidR="5CC7E96A" w:rsidRPr="00963448" w:rsidRDefault="00ED6812" w:rsidP="00FF5614">
      <w:pPr>
        <w:pStyle w:val="m3857800664561357255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  <w:u w:val="single"/>
        </w:rPr>
        <w:t>Yes</w:t>
      </w:r>
      <w:r w:rsidRPr="00963448">
        <w:rPr>
          <w:rFonts w:asciiTheme="minorHAnsi" w:hAnsiTheme="minorHAnsi" w:cstheme="minorHAnsi"/>
          <w:color w:val="222222"/>
        </w:rPr>
        <w:t xml:space="preserve">: </w:t>
      </w:r>
      <w:r w:rsidR="5CC7E96A" w:rsidRPr="00963448">
        <w:rPr>
          <w:rFonts w:asciiTheme="minorHAnsi" w:hAnsiTheme="minorHAnsi" w:cstheme="minorHAnsi"/>
          <w:color w:val="222222"/>
        </w:rPr>
        <w:t>If the patient is triggering breaths, the pH is being driven by the patient</w:t>
      </w:r>
      <w:r w:rsidR="00D07A59" w:rsidRPr="00963448">
        <w:rPr>
          <w:rFonts w:asciiTheme="minorHAnsi" w:hAnsiTheme="minorHAnsi" w:cstheme="minorHAnsi"/>
          <w:color w:val="222222"/>
        </w:rPr>
        <w:t>.</w:t>
      </w:r>
      <w:r w:rsidRPr="00963448">
        <w:rPr>
          <w:rFonts w:asciiTheme="minorHAnsi" w:hAnsiTheme="minorHAnsi" w:cstheme="minorHAnsi"/>
          <w:color w:val="222222"/>
        </w:rPr>
        <w:t xml:space="preserve"> A </w:t>
      </w:r>
      <w:r w:rsidRPr="00963448">
        <w:rPr>
          <w:rFonts w:asciiTheme="minorHAnsi" w:hAnsiTheme="minorHAnsi" w:cstheme="minorHAnsi"/>
        </w:rPr>
        <w:t>brief differential of underlying causes of either hypo- or hyperventilation is listed</w:t>
      </w:r>
      <w:r w:rsidR="004C013F">
        <w:rPr>
          <w:rFonts w:asciiTheme="minorHAnsi" w:hAnsiTheme="minorHAnsi" w:cstheme="minorHAnsi"/>
        </w:rPr>
        <w:t xml:space="preserve"> below:</w:t>
      </w:r>
    </w:p>
    <w:p w14:paraId="5557DF78" w14:textId="1EC27353" w:rsidR="5CC7E96A" w:rsidRPr="00963448" w:rsidRDefault="5CC7E96A" w:rsidP="00FF5614">
      <w:pPr>
        <w:pStyle w:val="m3857800664561357255msolistparagraph"/>
        <w:numPr>
          <w:ilvl w:val="1"/>
          <w:numId w:val="20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If the patient is </w:t>
      </w:r>
      <w:proofErr w:type="spellStart"/>
      <w:r w:rsidRPr="00963448">
        <w:rPr>
          <w:rFonts w:asciiTheme="minorHAnsi" w:hAnsiTheme="minorHAnsi" w:cstheme="minorHAnsi"/>
          <w:color w:val="222222"/>
        </w:rPr>
        <w:t>acidemic</w:t>
      </w:r>
      <w:proofErr w:type="spellEnd"/>
      <w:r w:rsidRPr="00963448">
        <w:rPr>
          <w:rFonts w:asciiTheme="minorHAnsi" w:hAnsiTheme="minorHAnsi" w:cstheme="minorHAnsi"/>
          <w:color w:val="222222"/>
        </w:rPr>
        <w:t xml:space="preserve"> (pH&lt;7.3) and hypoventilating</w:t>
      </w:r>
      <w:r w:rsidR="42E04678" w:rsidRPr="00963448">
        <w:rPr>
          <w:rFonts w:asciiTheme="minorHAnsi" w:hAnsiTheme="minorHAnsi" w:cstheme="minorHAnsi"/>
          <w:color w:val="222222"/>
        </w:rPr>
        <w:t xml:space="preserve"> (V</w:t>
      </w:r>
      <w:r w:rsidR="42E04678" w:rsidRPr="00963448">
        <w:rPr>
          <w:rFonts w:asciiTheme="minorHAnsi" w:hAnsiTheme="minorHAnsi" w:cstheme="minorHAnsi"/>
          <w:color w:val="222222"/>
          <w:vertAlign w:val="subscript"/>
        </w:rPr>
        <w:t>E</w:t>
      </w:r>
      <w:r w:rsidR="42E04678" w:rsidRPr="00963448">
        <w:rPr>
          <w:rFonts w:asciiTheme="minorHAnsi" w:hAnsiTheme="minorHAnsi" w:cstheme="minorHAnsi"/>
          <w:color w:val="222222"/>
        </w:rPr>
        <w:t>&lt;5L/min)</w:t>
      </w:r>
      <w:r w:rsidR="00C24F9F" w:rsidRPr="00963448">
        <w:rPr>
          <w:rFonts w:asciiTheme="minorHAnsi" w:hAnsiTheme="minorHAnsi" w:cstheme="minorHAnsi"/>
          <w:color w:val="222222"/>
        </w:rPr>
        <w:t xml:space="preserve">, this is inappropriate – </w:t>
      </w:r>
      <w:r w:rsidRPr="00963448">
        <w:rPr>
          <w:rFonts w:asciiTheme="minorHAnsi" w:hAnsiTheme="minorHAnsi" w:cstheme="minorHAnsi"/>
          <w:color w:val="222222"/>
        </w:rPr>
        <w:t>consider</w:t>
      </w:r>
      <w:r w:rsidR="00C24F9F" w:rsidRPr="00963448">
        <w:rPr>
          <w:rFonts w:asciiTheme="minorHAnsi" w:hAnsiTheme="minorHAnsi" w:cstheme="minorHAnsi"/>
          <w:color w:val="222222"/>
        </w:rPr>
        <w:t xml:space="preserve"> </w:t>
      </w:r>
      <w:r w:rsidRPr="00963448">
        <w:rPr>
          <w:rFonts w:asciiTheme="minorHAnsi" w:hAnsiTheme="minorHAnsi" w:cstheme="minorHAnsi"/>
          <w:color w:val="222222"/>
        </w:rPr>
        <w:t>CNS suppression of respiratory drive</w:t>
      </w:r>
      <w:r w:rsidR="00D07A59" w:rsidRPr="00963448">
        <w:rPr>
          <w:rFonts w:asciiTheme="minorHAnsi" w:hAnsiTheme="minorHAnsi" w:cstheme="minorHAnsi"/>
          <w:color w:val="222222"/>
        </w:rPr>
        <w:t>.</w:t>
      </w:r>
    </w:p>
    <w:p w14:paraId="70CA739B" w14:textId="24CEEAA1" w:rsidR="5CC7E96A" w:rsidRPr="00963448" w:rsidRDefault="5CC7E96A" w:rsidP="00FF5614">
      <w:pPr>
        <w:pStyle w:val="m3857800664561357255msolistparagraph"/>
        <w:numPr>
          <w:ilvl w:val="1"/>
          <w:numId w:val="20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If the patient is </w:t>
      </w:r>
      <w:proofErr w:type="spellStart"/>
      <w:r w:rsidRPr="00963448">
        <w:rPr>
          <w:rFonts w:asciiTheme="minorHAnsi" w:hAnsiTheme="minorHAnsi" w:cstheme="minorHAnsi"/>
          <w:color w:val="222222"/>
        </w:rPr>
        <w:t>acidemic</w:t>
      </w:r>
      <w:proofErr w:type="spellEnd"/>
      <w:r w:rsidRPr="00963448">
        <w:rPr>
          <w:rFonts w:asciiTheme="minorHAnsi" w:hAnsiTheme="minorHAnsi" w:cstheme="minorHAnsi"/>
          <w:color w:val="222222"/>
        </w:rPr>
        <w:t xml:space="preserve"> and hyperventilating</w:t>
      </w:r>
      <w:r w:rsidR="503ADDFD" w:rsidRPr="00963448">
        <w:rPr>
          <w:rFonts w:asciiTheme="minorHAnsi" w:hAnsiTheme="minorHAnsi" w:cstheme="minorHAnsi"/>
          <w:color w:val="222222"/>
        </w:rPr>
        <w:t xml:space="preserve"> (V</w:t>
      </w:r>
      <w:r w:rsidR="503ADDFD" w:rsidRPr="00963448">
        <w:rPr>
          <w:rFonts w:asciiTheme="minorHAnsi" w:hAnsiTheme="minorHAnsi" w:cstheme="minorHAnsi"/>
          <w:color w:val="222222"/>
          <w:vertAlign w:val="subscript"/>
        </w:rPr>
        <w:t>E</w:t>
      </w:r>
      <w:r w:rsidR="503ADDFD" w:rsidRPr="00963448">
        <w:rPr>
          <w:rFonts w:asciiTheme="minorHAnsi" w:hAnsiTheme="minorHAnsi" w:cstheme="minorHAnsi"/>
          <w:color w:val="222222"/>
        </w:rPr>
        <w:t>&gt;8L/min),</w:t>
      </w:r>
      <w:r w:rsidRPr="00963448">
        <w:rPr>
          <w:rFonts w:asciiTheme="minorHAnsi" w:hAnsiTheme="minorHAnsi" w:cstheme="minorHAnsi"/>
          <w:color w:val="222222"/>
        </w:rPr>
        <w:t xml:space="preserve"> this is appropriate</w:t>
      </w:r>
      <w:r w:rsidR="00D07A59" w:rsidRPr="00963448">
        <w:rPr>
          <w:rFonts w:asciiTheme="minorHAnsi" w:hAnsiTheme="minorHAnsi" w:cstheme="minorHAnsi"/>
          <w:color w:val="222222"/>
        </w:rPr>
        <w:t>.</w:t>
      </w:r>
    </w:p>
    <w:p w14:paraId="21EACC51" w14:textId="310BF429" w:rsidR="5CC7E96A" w:rsidRPr="00963448" w:rsidRDefault="5CC7E96A" w:rsidP="00FF5614">
      <w:pPr>
        <w:pStyle w:val="m3857800664561357255msolistparagraph"/>
        <w:numPr>
          <w:ilvl w:val="1"/>
          <w:numId w:val="2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If the patient is </w:t>
      </w:r>
      <w:proofErr w:type="spellStart"/>
      <w:r w:rsidRPr="00963448">
        <w:rPr>
          <w:rFonts w:asciiTheme="minorHAnsi" w:hAnsiTheme="minorHAnsi" w:cstheme="minorHAnsi"/>
          <w:color w:val="222222"/>
        </w:rPr>
        <w:t>alkalemic</w:t>
      </w:r>
      <w:proofErr w:type="spellEnd"/>
      <w:r w:rsidRPr="00963448">
        <w:rPr>
          <w:rFonts w:asciiTheme="minorHAnsi" w:hAnsiTheme="minorHAnsi" w:cstheme="minorHAnsi"/>
          <w:color w:val="222222"/>
        </w:rPr>
        <w:t xml:space="preserve"> (pH&gt;7.5) and hypoventilating, this is appropriate</w:t>
      </w:r>
      <w:r w:rsidR="00D07A59" w:rsidRPr="00963448">
        <w:rPr>
          <w:rFonts w:asciiTheme="minorHAnsi" w:hAnsiTheme="minorHAnsi" w:cstheme="minorHAnsi"/>
          <w:color w:val="222222"/>
        </w:rPr>
        <w:t>.</w:t>
      </w:r>
    </w:p>
    <w:p w14:paraId="4BEACAF7" w14:textId="32A2A249" w:rsidR="5CC7E96A" w:rsidRPr="00963448" w:rsidRDefault="5CC7E96A" w:rsidP="00FF5614">
      <w:pPr>
        <w:pStyle w:val="m3857800664561357255msolistparagraph"/>
        <w:numPr>
          <w:ilvl w:val="1"/>
          <w:numId w:val="20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If the patient is </w:t>
      </w:r>
      <w:proofErr w:type="spellStart"/>
      <w:r w:rsidRPr="00963448">
        <w:rPr>
          <w:rFonts w:asciiTheme="minorHAnsi" w:hAnsiTheme="minorHAnsi" w:cstheme="minorHAnsi"/>
          <w:color w:val="222222"/>
        </w:rPr>
        <w:t>alkalemic</w:t>
      </w:r>
      <w:proofErr w:type="spellEnd"/>
      <w:r w:rsidRPr="00963448">
        <w:rPr>
          <w:rFonts w:asciiTheme="minorHAnsi" w:hAnsiTheme="minorHAnsi" w:cstheme="minorHAnsi"/>
          <w:color w:val="222222"/>
        </w:rPr>
        <w:t xml:space="preserve"> and hyperventilating, this is inappropriate – consider CNS</w:t>
      </w:r>
      <w:r w:rsidR="55059A2A" w:rsidRPr="00963448">
        <w:rPr>
          <w:rFonts w:asciiTheme="minorHAnsi" w:hAnsiTheme="minorHAnsi" w:cstheme="minorHAnsi"/>
          <w:color w:val="222222"/>
        </w:rPr>
        <w:t>/brainstem</w:t>
      </w:r>
      <w:r w:rsidRPr="00963448">
        <w:rPr>
          <w:rFonts w:asciiTheme="minorHAnsi" w:hAnsiTheme="minorHAnsi" w:cstheme="minorHAnsi"/>
          <w:color w:val="222222"/>
        </w:rPr>
        <w:t xml:space="preserve"> injury, salicylate toxidromes, and pain/agitation as causes</w:t>
      </w:r>
      <w:r w:rsidR="00D07A59" w:rsidRPr="00963448">
        <w:rPr>
          <w:rFonts w:asciiTheme="minorHAnsi" w:hAnsiTheme="minorHAnsi" w:cstheme="minorHAnsi"/>
          <w:color w:val="222222"/>
        </w:rPr>
        <w:t>.</w:t>
      </w:r>
    </w:p>
    <w:p w14:paraId="3D9B6651" w14:textId="77777777" w:rsidR="00051CE6" w:rsidRPr="00963448" w:rsidRDefault="00051CE6" w:rsidP="00D3334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14:paraId="4A5A7DA6" w14:textId="777553C7" w:rsidR="003F56BF" w:rsidRPr="00963448" w:rsidRDefault="003F56BF" w:rsidP="00D3334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963448">
        <w:rPr>
          <w:rFonts w:asciiTheme="minorHAnsi" w:hAnsiTheme="minorHAnsi" w:cstheme="minorHAnsi"/>
          <w:b/>
          <w:bCs/>
          <w:color w:val="222222"/>
        </w:rPr>
        <w:t>OBJECTIVE 4: HOW ARE THE RESPIRATORY MECHANICS?</w:t>
      </w:r>
    </w:p>
    <w:p w14:paraId="15ACCEFF" w14:textId="7BB00677" w:rsidR="00615A91" w:rsidRPr="00963448" w:rsidRDefault="23D819D8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The last key question is about respiratory mechanics</w:t>
      </w:r>
      <w:r w:rsidR="008B0A45" w:rsidRPr="00963448">
        <w:rPr>
          <w:rFonts w:asciiTheme="minorHAnsi" w:hAnsiTheme="minorHAnsi" w:cstheme="minorHAnsi"/>
          <w:color w:val="222222"/>
        </w:rPr>
        <w:t xml:space="preserve">, </w:t>
      </w:r>
      <w:r w:rsidR="134D70DD" w:rsidRPr="00963448">
        <w:rPr>
          <w:rFonts w:asciiTheme="minorHAnsi" w:hAnsiTheme="minorHAnsi" w:cstheme="minorHAnsi"/>
          <w:color w:val="222222"/>
        </w:rPr>
        <w:t xml:space="preserve">which is a combination of compliance </w:t>
      </w:r>
      <w:r w:rsidR="000E4C76" w:rsidRPr="00963448">
        <w:rPr>
          <w:rFonts w:asciiTheme="minorHAnsi" w:hAnsiTheme="minorHAnsi" w:cstheme="minorHAnsi"/>
          <w:color w:val="222222"/>
        </w:rPr>
        <w:t xml:space="preserve">(both of the lung and the chest wall) </w:t>
      </w:r>
      <w:r w:rsidR="134D70DD" w:rsidRPr="00963448">
        <w:rPr>
          <w:rFonts w:asciiTheme="minorHAnsi" w:hAnsiTheme="minorHAnsi" w:cstheme="minorHAnsi"/>
          <w:color w:val="222222"/>
        </w:rPr>
        <w:t>and airway resistance</w:t>
      </w:r>
      <w:r w:rsidRPr="00963448">
        <w:rPr>
          <w:rFonts w:asciiTheme="minorHAnsi" w:hAnsiTheme="minorHAnsi" w:cstheme="minorHAnsi"/>
          <w:color w:val="222222"/>
        </w:rPr>
        <w:t xml:space="preserve">. </w:t>
      </w:r>
      <w:r w:rsidR="4F93DC0B" w:rsidRPr="00963448">
        <w:rPr>
          <w:rFonts w:asciiTheme="minorHAnsi" w:hAnsiTheme="minorHAnsi" w:cstheme="minorHAnsi"/>
          <w:color w:val="222222"/>
        </w:rPr>
        <w:t>Most lungs with normal mechanics require a ΔP of &lt;10 cm H</w:t>
      </w:r>
      <w:r w:rsidR="4F93DC0B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="4F93DC0B" w:rsidRPr="00963448">
        <w:rPr>
          <w:rFonts w:asciiTheme="minorHAnsi" w:hAnsiTheme="minorHAnsi" w:cstheme="minorHAnsi"/>
          <w:color w:val="222222"/>
        </w:rPr>
        <w:t>O</w:t>
      </w:r>
      <w:r w:rsidR="4F93DC0B" w:rsidRPr="00963448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4F93DC0B" w:rsidRPr="00963448">
        <w:rPr>
          <w:rFonts w:asciiTheme="minorHAnsi" w:hAnsiTheme="minorHAnsi" w:cstheme="minorHAnsi"/>
          <w:color w:val="222222"/>
        </w:rPr>
        <w:t>to achieve a 6 mL/kg tidal volume</w:t>
      </w:r>
      <w:r w:rsidR="7B55DA5C" w:rsidRPr="00963448">
        <w:rPr>
          <w:rFonts w:asciiTheme="minorHAnsi" w:hAnsiTheme="minorHAnsi" w:cstheme="minorHAnsi"/>
          <w:color w:val="222222"/>
        </w:rPr>
        <w:t xml:space="preserve"> by predicted body weight</w:t>
      </w:r>
      <w:r w:rsidR="4F93DC0B" w:rsidRPr="00963448">
        <w:rPr>
          <w:rFonts w:asciiTheme="minorHAnsi" w:hAnsiTheme="minorHAnsi" w:cstheme="minorHAnsi"/>
          <w:color w:val="222222"/>
        </w:rPr>
        <w:t>.</w:t>
      </w:r>
    </w:p>
    <w:p w14:paraId="134DCBAB" w14:textId="663E7EDC" w:rsidR="00615A91" w:rsidRPr="00963448" w:rsidRDefault="00615A91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D842C00" w14:textId="1797BC7B" w:rsidR="00615A91" w:rsidRPr="00963448" w:rsidRDefault="23D819D8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The way to assess respiratory mechanics differs for pressure-targeted and volume-targeted modes</w:t>
      </w:r>
      <w:r w:rsidR="218FD512" w:rsidRPr="00963448">
        <w:rPr>
          <w:rFonts w:asciiTheme="minorHAnsi" w:hAnsiTheme="minorHAnsi" w:cstheme="minorHAnsi"/>
          <w:color w:val="222222"/>
        </w:rPr>
        <w:t>:</w:t>
      </w:r>
    </w:p>
    <w:p w14:paraId="55569F57" w14:textId="772BA744" w:rsidR="00F64641" w:rsidRPr="00963448" w:rsidRDefault="00F64641" w:rsidP="00D3334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60BCD3A9" w14:textId="5C2C1632" w:rsidR="00F64641" w:rsidRPr="00963448" w:rsidRDefault="23D819D8" w:rsidP="00FF5614">
      <w:pPr>
        <w:pStyle w:val="m3857800664561357255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For a </w:t>
      </w:r>
      <w:r w:rsidRPr="00963448">
        <w:rPr>
          <w:rFonts w:asciiTheme="minorHAnsi" w:hAnsiTheme="minorHAnsi" w:cstheme="minorHAnsi"/>
          <w:color w:val="222222"/>
          <w:u w:val="single"/>
        </w:rPr>
        <w:t>pressure-targeted mode</w:t>
      </w:r>
      <w:r w:rsidRPr="00963448">
        <w:rPr>
          <w:rFonts w:asciiTheme="minorHAnsi" w:hAnsiTheme="minorHAnsi" w:cstheme="minorHAnsi"/>
          <w:color w:val="222222"/>
        </w:rPr>
        <w:t xml:space="preserve"> (</w:t>
      </w:r>
      <w:proofErr w:type="gramStart"/>
      <w:r w:rsidRPr="00963448">
        <w:rPr>
          <w:rFonts w:asciiTheme="minorHAnsi" w:hAnsiTheme="minorHAnsi" w:cstheme="minorHAnsi"/>
          <w:color w:val="222222"/>
        </w:rPr>
        <w:t>i.e.</w:t>
      </w:r>
      <w:proofErr w:type="gramEnd"/>
      <w:r w:rsidRPr="00963448">
        <w:rPr>
          <w:rFonts w:asciiTheme="minorHAnsi" w:hAnsiTheme="minorHAnsi" w:cstheme="minorHAnsi"/>
          <w:color w:val="222222"/>
        </w:rPr>
        <w:t xml:space="preserve"> Pressure Control), the key parameters are the tidal volume (V</w:t>
      </w:r>
      <w:r w:rsidRPr="00963448">
        <w:rPr>
          <w:rFonts w:asciiTheme="minorHAnsi" w:hAnsiTheme="minorHAnsi" w:cstheme="minorHAnsi"/>
          <w:color w:val="222222"/>
          <w:vertAlign w:val="subscript"/>
        </w:rPr>
        <w:t>T</w:t>
      </w:r>
      <w:r w:rsidRPr="00963448">
        <w:rPr>
          <w:rFonts w:asciiTheme="minorHAnsi" w:hAnsiTheme="minorHAnsi" w:cstheme="minorHAnsi"/>
          <w:color w:val="222222"/>
        </w:rPr>
        <w:t>) and the minute ventilation (V</w:t>
      </w:r>
      <w:r w:rsidRPr="00963448">
        <w:rPr>
          <w:rFonts w:asciiTheme="minorHAnsi" w:hAnsiTheme="minorHAnsi" w:cstheme="minorHAnsi"/>
          <w:color w:val="222222"/>
          <w:vertAlign w:val="subscript"/>
        </w:rPr>
        <w:t>E</w:t>
      </w:r>
      <w:r w:rsidRPr="00963448">
        <w:rPr>
          <w:rFonts w:asciiTheme="minorHAnsi" w:hAnsiTheme="minorHAnsi" w:cstheme="minorHAnsi"/>
          <w:color w:val="222222"/>
        </w:rPr>
        <w:t xml:space="preserve">). Low or declining </w:t>
      </w:r>
      <w:r w:rsidR="00751C25" w:rsidRPr="00963448">
        <w:rPr>
          <w:rFonts w:asciiTheme="minorHAnsi" w:hAnsiTheme="minorHAnsi" w:cstheme="minorHAnsi"/>
          <w:color w:val="222222"/>
        </w:rPr>
        <w:t>values</w:t>
      </w:r>
      <w:r w:rsidRPr="00963448">
        <w:rPr>
          <w:rFonts w:asciiTheme="minorHAnsi" w:hAnsiTheme="minorHAnsi" w:cstheme="minorHAnsi"/>
          <w:color w:val="222222"/>
        </w:rPr>
        <w:t xml:space="preserve"> point to trouble </w:t>
      </w:r>
      <w:r w:rsidRPr="00963448">
        <w:rPr>
          <w:rFonts w:asciiTheme="minorHAnsi" w:hAnsiTheme="minorHAnsi" w:cstheme="minorHAnsi"/>
          <w:color w:val="222222"/>
        </w:rPr>
        <w:lastRenderedPageBreak/>
        <w:t>with respiratory mechanics (</w:t>
      </w:r>
      <w:proofErr w:type="gramStart"/>
      <w:r w:rsidRPr="00963448">
        <w:rPr>
          <w:rFonts w:asciiTheme="minorHAnsi" w:hAnsiTheme="minorHAnsi" w:cstheme="minorHAnsi"/>
          <w:color w:val="222222"/>
        </w:rPr>
        <w:t>i.e.</w:t>
      </w:r>
      <w:proofErr w:type="gramEnd"/>
      <w:r w:rsidRPr="00963448">
        <w:rPr>
          <w:rFonts w:asciiTheme="minorHAnsi" w:hAnsiTheme="minorHAnsi" w:cstheme="minorHAnsi"/>
          <w:color w:val="222222"/>
        </w:rPr>
        <w:t xml:space="preserve"> poor compliance due to stiff lungs</w:t>
      </w:r>
      <w:r w:rsidR="474B6DD7" w:rsidRPr="00963448">
        <w:rPr>
          <w:rFonts w:asciiTheme="minorHAnsi" w:hAnsiTheme="minorHAnsi" w:cstheme="minorHAnsi"/>
          <w:color w:val="222222"/>
        </w:rPr>
        <w:t xml:space="preserve"> or worsening airways obstruction).</w:t>
      </w:r>
    </w:p>
    <w:p w14:paraId="45509B0E" w14:textId="4059490B" w:rsidR="00F64641" w:rsidRPr="00963448" w:rsidRDefault="00F64641" w:rsidP="00D33343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4F3DFF6" w14:textId="49641FCF" w:rsidR="008424E6" w:rsidRPr="00963448" w:rsidRDefault="23D819D8" w:rsidP="00FF5614">
      <w:pPr>
        <w:pStyle w:val="m3857800664561357255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For a </w:t>
      </w:r>
      <w:r w:rsidRPr="00963448">
        <w:rPr>
          <w:rFonts w:asciiTheme="minorHAnsi" w:hAnsiTheme="minorHAnsi" w:cstheme="minorHAnsi"/>
          <w:color w:val="222222"/>
          <w:u w:val="single"/>
        </w:rPr>
        <w:t>volume-targeted mode</w:t>
      </w:r>
      <w:r w:rsidRPr="00963448">
        <w:rPr>
          <w:rFonts w:asciiTheme="minorHAnsi" w:hAnsiTheme="minorHAnsi" w:cstheme="minorHAnsi"/>
          <w:color w:val="222222"/>
        </w:rPr>
        <w:t xml:space="preserve"> (</w:t>
      </w:r>
      <w:proofErr w:type="gramStart"/>
      <w:r w:rsidRPr="00963448">
        <w:rPr>
          <w:rFonts w:asciiTheme="minorHAnsi" w:hAnsiTheme="minorHAnsi" w:cstheme="minorHAnsi"/>
          <w:color w:val="222222"/>
        </w:rPr>
        <w:t>i.e.</w:t>
      </w:r>
      <w:proofErr w:type="gramEnd"/>
      <w:r w:rsidRPr="00963448">
        <w:rPr>
          <w:rFonts w:asciiTheme="minorHAnsi" w:hAnsiTheme="minorHAnsi" w:cstheme="minorHAnsi"/>
          <w:color w:val="222222"/>
        </w:rPr>
        <w:t xml:space="preserve"> Volume Control or PRVC), the key parameter is the </w:t>
      </w:r>
      <w:r w:rsidRPr="00963448">
        <w:rPr>
          <w:rFonts w:asciiTheme="minorHAnsi" w:hAnsiTheme="minorHAnsi" w:cstheme="minorHAnsi"/>
          <w:color w:val="222222"/>
          <w:lang w:val="es-ES"/>
        </w:rPr>
        <w:t>Δ</w:t>
      </w:r>
      <w:r w:rsidRPr="00963448">
        <w:rPr>
          <w:rFonts w:asciiTheme="minorHAnsi" w:hAnsiTheme="minorHAnsi" w:cstheme="minorHAnsi"/>
          <w:color w:val="222222"/>
        </w:rPr>
        <w:t>P (Peak Pressure – PEEP).</w:t>
      </w:r>
      <w:r w:rsidR="754F7712" w:rsidRPr="00963448">
        <w:rPr>
          <w:rFonts w:asciiTheme="minorHAnsi" w:hAnsiTheme="minorHAnsi" w:cstheme="minorHAnsi"/>
          <w:color w:val="222222"/>
        </w:rPr>
        <w:t xml:space="preserve"> Larger pressures to deliver the same tidal volumes indicates worsening respiratory mechanics</w:t>
      </w:r>
      <w:r w:rsidR="00C24F9F" w:rsidRPr="00963448">
        <w:rPr>
          <w:rFonts w:asciiTheme="minorHAnsi" w:hAnsiTheme="minorHAnsi" w:cstheme="minorHAnsi"/>
          <w:color w:val="222222"/>
        </w:rPr>
        <w:t>.</w:t>
      </w:r>
      <w:r w:rsidRPr="00963448">
        <w:rPr>
          <w:rFonts w:asciiTheme="minorHAnsi" w:hAnsiTheme="minorHAnsi" w:cstheme="minorHAnsi"/>
          <w:color w:val="222222"/>
        </w:rPr>
        <w:t xml:space="preserve"> </w:t>
      </w:r>
    </w:p>
    <w:p w14:paraId="72981E23" w14:textId="77777777" w:rsidR="00EA1DF8" w:rsidRPr="00963448" w:rsidRDefault="00EA1DF8" w:rsidP="001F3EE9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6434762C" w14:textId="2A641870" w:rsidR="001B29EE" w:rsidRPr="00963448" w:rsidRDefault="5234B8D8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A key point is that the patient cannot be triggering their own breaths when </w:t>
      </w:r>
      <w:r w:rsidRPr="00963448">
        <w:rPr>
          <w:rFonts w:asciiTheme="minorHAnsi" w:hAnsiTheme="minorHAnsi" w:cstheme="minorHAnsi"/>
          <w:color w:val="222222"/>
          <w:lang w:val="es-ES"/>
        </w:rPr>
        <w:t>Δ</w:t>
      </w:r>
      <w:r w:rsidRPr="00963448">
        <w:rPr>
          <w:rFonts w:asciiTheme="minorHAnsi" w:hAnsiTheme="minorHAnsi" w:cstheme="minorHAnsi"/>
          <w:color w:val="222222"/>
        </w:rPr>
        <w:t xml:space="preserve">P is measured. </w:t>
      </w:r>
      <w:r w:rsidR="5ED98D7E" w:rsidRPr="00963448">
        <w:rPr>
          <w:rFonts w:asciiTheme="minorHAnsi" w:hAnsiTheme="minorHAnsi" w:cstheme="minorHAnsi"/>
          <w:color w:val="222222"/>
        </w:rPr>
        <w:t xml:space="preserve">(See above for signs of triggering breaths.) </w:t>
      </w:r>
      <w:r w:rsidRPr="00963448">
        <w:rPr>
          <w:rFonts w:asciiTheme="minorHAnsi" w:hAnsiTheme="minorHAnsi" w:cstheme="minorHAnsi"/>
          <w:color w:val="222222"/>
        </w:rPr>
        <w:t xml:space="preserve">Patient-triggered breaths contribute extra negative pressure to </w:t>
      </w:r>
      <w:r w:rsidRPr="00963448">
        <w:rPr>
          <w:rFonts w:asciiTheme="minorHAnsi" w:hAnsiTheme="minorHAnsi" w:cstheme="minorHAnsi"/>
          <w:color w:val="222222"/>
          <w:lang w:val="es-ES"/>
        </w:rPr>
        <w:t>Δ</w:t>
      </w:r>
      <w:r w:rsidRPr="00963448">
        <w:rPr>
          <w:rFonts w:asciiTheme="minorHAnsi" w:hAnsiTheme="minorHAnsi" w:cstheme="minorHAnsi"/>
          <w:color w:val="222222"/>
        </w:rPr>
        <w:t xml:space="preserve">P that </w:t>
      </w:r>
      <w:r w:rsidR="00C24F9F" w:rsidRPr="00963448">
        <w:rPr>
          <w:rFonts w:asciiTheme="minorHAnsi" w:hAnsiTheme="minorHAnsi" w:cstheme="minorHAnsi"/>
          <w:color w:val="222222"/>
        </w:rPr>
        <w:t>the clinician</w:t>
      </w:r>
      <w:r w:rsidRPr="00963448">
        <w:rPr>
          <w:rFonts w:asciiTheme="minorHAnsi" w:hAnsiTheme="minorHAnsi" w:cstheme="minorHAnsi"/>
          <w:color w:val="222222"/>
        </w:rPr>
        <w:t xml:space="preserve"> </w:t>
      </w:r>
      <w:r w:rsidR="00C24F9F" w:rsidRPr="00963448">
        <w:rPr>
          <w:rFonts w:asciiTheme="minorHAnsi" w:hAnsiTheme="minorHAnsi" w:cstheme="minorHAnsi"/>
          <w:color w:val="222222"/>
        </w:rPr>
        <w:t>is</w:t>
      </w:r>
      <w:r w:rsidRPr="00963448">
        <w:rPr>
          <w:rFonts w:asciiTheme="minorHAnsi" w:hAnsiTheme="minorHAnsi" w:cstheme="minorHAnsi"/>
          <w:color w:val="222222"/>
        </w:rPr>
        <w:t xml:space="preserve"> not able to measure, so </w:t>
      </w:r>
      <w:r w:rsidR="00C24F9F" w:rsidRPr="00963448">
        <w:rPr>
          <w:rFonts w:asciiTheme="minorHAnsi" w:hAnsiTheme="minorHAnsi" w:cstheme="minorHAnsi"/>
          <w:color w:val="222222"/>
        </w:rPr>
        <w:t>the clinician</w:t>
      </w:r>
      <w:r w:rsidRPr="00963448">
        <w:rPr>
          <w:rFonts w:asciiTheme="minorHAnsi" w:hAnsiTheme="minorHAnsi" w:cstheme="minorHAnsi"/>
          <w:color w:val="222222"/>
        </w:rPr>
        <w:t xml:space="preserve"> cannot easily evaluate compliance</w:t>
      </w:r>
      <w:r w:rsidR="0381AA7B" w:rsidRPr="00963448">
        <w:rPr>
          <w:rFonts w:asciiTheme="minorHAnsi" w:hAnsiTheme="minorHAnsi" w:cstheme="minorHAnsi"/>
          <w:color w:val="222222"/>
        </w:rPr>
        <w:t xml:space="preserve"> or resistance</w:t>
      </w:r>
      <w:r w:rsidRPr="00963448">
        <w:rPr>
          <w:rFonts w:asciiTheme="minorHAnsi" w:hAnsiTheme="minorHAnsi" w:cstheme="minorHAnsi"/>
          <w:color w:val="222222"/>
        </w:rPr>
        <w:t xml:space="preserve">. </w:t>
      </w:r>
    </w:p>
    <w:p w14:paraId="66C8B3FC" w14:textId="77777777" w:rsidR="008424E6" w:rsidRPr="00963448" w:rsidRDefault="008424E6" w:rsidP="001F3EE9">
      <w:pPr>
        <w:pStyle w:val="m3857800664561357255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1E6C3ABD" w14:textId="666AE1B2" w:rsidR="001F3EE9" w:rsidRPr="00963448" w:rsidRDefault="7B6EE730" w:rsidP="6E914341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In volume</w:t>
      </w:r>
      <w:r w:rsidR="00C24F9F" w:rsidRPr="00963448">
        <w:rPr>
          <w:rFonts w:asciiTheme="minorHAnsi" w:hAnsiTheme="minorHAnsi" w:cstheme="minorHAnsi"/>
          <w:color w:val="222222"/>
        </w:rPr>
        <w:t>-</w:t>
      </w:r>
      <w:r w:rsidR="010B4804" w:rsidRPr="00963448">
        <w:rPr>
          <w:rFonts w:asciiTheme="minorHAnsi" w:hAnsiTheme="minorHAnsi" w:cstheme="minorHAnsi"/>
          <w:color w:val="222222"/>
        </w:rPr>
        <w:t>targeted</w:t>
      </w:r>
      <w:r w:rsidRPr="00963448">
        <w:rPr>
          <w:rFonts w:asciiTheme="minorHAnsi" w:hAnsiTheme="minorHAnsi" w:cstheme="minorHAnsi"/>
          <w:color w:val="222222"/>
        </w:rPr>
        <w:t xml:space="preserve"> modes</w:t>
      </w:r>
      <w:r w:rsidR="3EF50F88" w:rsidRPr="00963448">
        <w:rPr>
          <w:rFonts w:asciiTheme="minorHAnsi" w:hAnsiTheme="minorHAnsi" w:cstheme="minorHAnsi"/>
          <w:color w:val="222222"/>
        </w:rPr>
        <w:t xml:space="preserve"> set to 6ml/kg</w:t>
      </w:r>
      <w:r w:rsidRPr="00963448">
        <w:rPr>
          <w:rFonts w:asciiTheme="minorHAnsi" w:hAnsiTheme="minorHAnsi" w:cstheme="minorHAnsi"/>
          <w:color w:val="222222"/>
        </w:rPr>
        <w:t xml:space="preserve">, </w:t>
      </w:r>
      <w:r w:rsidR="2FE6DF40" w:rsidRPr="00963448">
        <w:rPr>
          <w:rFonts w:asciiTheme="minorHAnsi" w:hAnsiTheme="minorHAnsi" w:cstheme="minorHAnsi"/>
          <w:color w:val="222222"/>
        </w:rPr>
        <w:t xml:space="preserve">if </w:t>
      </w:r>
      <w:r w:rsidR="787E7271" w:rsidRPr="00963448">
        <w:rPr>
          <w:rFonts w:asciiTheme="minorHAnsi" w:hAnsiTheme="minorHAnsi" w:cstheme="minorHAnsi"/>
          <w:color w:val="222222"/>
        </w:rPr>
        <w:t xml:space="preserve">Peak </w:t>
      </w:r>
      <w:r w:rsidR="7712BAAD" w:rsidRPr="00963448">
        <w:rPr>
          <w:rFonts w:asciiTheme="minorHAnsi" w:hAnsiTheme="minorHAnsi" w:cstheme="minorHAnsi"/>
          <w:color w:val="222222"/>
        </w:rPr>
        <w:t xml:space="preserve">Pressure </w:t>
      </w:r>
      <w:r w:rsidR="787E7271" w:rsidRPr="00963448">
        <w:rPr>
          <w:rFonts w:asciiTheme="minorHAnsi" w:hAnsiTheme="minorHAnsi" w:cstheme="minorHAnsi"/>
          <w:color w:val="222222"/>
        </w:rPr>
        <w:t>– PEEP &gt;10</w:t>
      </w:r>
      <w:r w:rsidR="5237B7BB" w:rsidRPr="00963448">
        <w:rPr>
          <w:rFonts w:asciiTheme="minorHAnsi" w:hAnsiTheme="minorHAnsi" w:cstheme="minorHAnsi"/>
          <w:color w:val="222222"/>
        </w:rPr>
        <w:t xml:space="preserve"> </w:t>
      </w:r>
      <w:r w:rsidR="1E113CC6" w:rsidRPr="00963448">
        <w:rPr>
          <w:rFonts w:asciiTheme="minorHAnsi" w:hAnsiTheme="minorHAnsi" w:cstheme="minorHAnsi"/>
          <w:color w:val="222222"/>
        </w:rPr>
        <w:t>cm H</w:t>
      </w:r>
      <w:r w:rsidR="1E113CC6"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="1E113CC6" w:rsidRPr="00963448">
        <w:rPr>
          <w:rFonts w:asciiTheme="minorHAnsi" w:hAnsiTheme="minorHAnsi" w:cstheme="minorHAnsi"/>
          <w:color w:val="222222"/>
        </w:rPr>
        <w:t>O</w:t>
      </w:r>
      <w:r w:rsidR="787E7271" w:rsidRPr="00963448">
        <w:rPr>
          <w:rFonts w:asciiTheme="minorHAnsi" w:hAnsiTheme="minorHAnsi" w:cstheme="minorHAnsi"/>
          <w:color w:val="222222"/>
        </w:rPr>
        <w:t xml:space="preserve">, </w:t>
      </w:r>
      <w:r w:rsidR="0E9E4C71" w:rsidRPr="00963448">
        <w:rPr>
          <w:rFonts w:asciiTheme="minorHAnsi" w:hAnsiTheme="minorHAnsi" w:cstheme="minorHAnsi"/>
          <w:color w:val="222222"/>
        </w:rPr>
        <w:t xml:space="preserve">the next step is to perform an </w:t>
      </w:r>
      <w:r w:rsidR="00B835C8" w:rsidRPr="00963448">
        <w:rPr>
          <w:rFonts w:asciiTheme="minorHAnsi" w:hAnsiTheme="minorHAnsi" w:cstheme="minorHAnsi"/>
          <w:b/>
          <w:bCs/>
          <w:color w:val="222222"/>
        </w:rPr>
        <w:t>I</w:t>
      </w:r>
      <w:r w:rsidR="0E9E4C71" w:rsidRPr="00963448">
        <w:rPr>
          <w:rFonts w:asciiTheme="minorHAnsi" w:hAnsiTheme="minorHAnsi" w:cstheme="minorHAnsi"/>
          <w:b/>
          <w:bCs/>
          <w:color w:val="222222"/>
        </w:rPr>
        <w:t xml:space="preserve">nspiratory </w:t>
      </w:r>
      <w:r w:rsidR="00B835C8" w:rsidRPr="00963448">
        <w:rPr>
          <w:rFonts w:asciiTheme="minorHAnsi" w:hAnsiTheme="minorHAnsi" w:cstheme="minorHAnsi"/>
          <w:b/>
          <w:bCs/>
          <w:color w:val="222222"/>
        </w:rPr>
        <w:t>H</w:t>
      </w:r>
      <w:r w:rsidR="0E9E4C71" w:rsidRPr="00963448">
        <w:rPr>
          <w:rFonts w:asciiTheme="minorHAnsi" w:hAnsiTheme="minorHAnsi" w:cstheme="minorHAnsi"/>
          <w:b/>
          <w:bCs/>
          <w:color w:val="222222"/>
        </w:rPr>
        <w:t>old</w:t>
      </w:r>
      <w:r w:rsidR="0E9E4C71" w:rsidRPr="00963448">
        <w:rPr>
          <w:rFonts w:asciiTheme="minorHAnsi" w:hAnsiTheme="minorHAnsi" w:cstheme="minorHAnsi"/>
          <w:color w:val="222222"/>
        </w:rPr>
        <w:t xml:space="preserve"> to determine if it is a</w:t>
      </w:r>
      <w:r w:rsidR="42971767" w:rsidRPr="00963448">
        <w:rPr>
          <w:rFonts w:asciiTheme="minorHAnsi" w:hAnsiTheme="minorHAnsi" w:cstheme="minorHAnsi"/>
          <w:color w:val="222222"/>
        </w:rPr>
        <w:t>n airway</w:t>
      </w:r>
      <w:r w:rsidR="009C2E46" w:rsidRPr="00963448">
        <w:rPr>
          <w:rFonts w:asciiTheme="minorHAnsi" w:hAnsiTheme="minorHAnsi" w:cstheme="minorHAnsi"/>
          <w:color w:val="222222"/>
        </w:rPr>
        <w:t xml:space="preserve"> </w:t>
      </w:r>
      <w:r w:rsidR="0E9E4C71" w:rsidRPr="00963448">
        <w:rPr>
          <w:rFonts w:asciiTheme="minorHAnsi" w:hAnsiTheme="minorHAnsi" w:cstheme="minorHAnsi"/>
          <w:color w:val="222222"/>
        </w:rPr>
        <w:t xml:space="preserve">resistance issue or a compliance issue. </w:t>
      </w:r>
      <w:r w:rsidR="722984C1" w:rsidRPr="00963448">
        <w:rPr>
          <w:rFonts w:asciiTheme="minorHAnsi" w:hAnsiTheme="minorHAnsi" w:cstheme="minorHAnsi"/>
          <w:color w:val="222222"/>
        </w:rPr>
        <w:t xml:space="preserve">In an inspiratory hold, flow is stopped </w:t>
      </w:r>
      <w:r w:rsidR="009B08EB" w:rsidRPr="00963448">
        <w:rPr>
          <w:rFonts w:asciiTheme="minorHAnsi" w:hAnsiTheme="minorHAnsi" w:cstheme="minorHAnsi"/>
          <w:color w:val="222222"/>
        </w:rPr>
        <w:t>after the tidal volume is delivered</w:t>
      </w:r>
      <w:r w:rsidR="722984C1" w:rsidRPr="00963448">
        <w:rPr>
          <w:rFonts w:asciiTheme="minorHAnsi" w:hAnsiTheme="minorHAnsi" w:cstheme="minorHAnsi"/>
          <w:color w:val="222222"/>
        </w:rPr>
        <w:t xml:space="preserve">, and the resultant pressure is called the </w:t>
      </w:r>
      <w:r w:rsidR="0E9E4C71" w:rsidRPr="00963448">
        <w:rPr>
          <w:rFonts w:asciiTheme="minorHAnsi" w:hAnsiTheme="minorHAnsi" w:cstheme="minorHAnsi"/>
          <w:b/>
          <w:bCs/>
          <w:color w:val="222222"/>
        </w:rPr>
        <w:t>P</w:t>
      </w:r>
      <w:r w:rsidR="722984C1" w:rsidRPr="00963448">
        <w:rPr>
          <w:rFonts w:asciiTheme="minorHAnsi" w:hAnsiTheme="minorHAnsi" w:cstheme="minorHAnsi"/>
          <w:b/>
          <w:bCs/>
          <w:color w:val="222222"/>
        </w:rPr>
        <w:t xml:space="preserve">lateau </w:t>
      </w:r>
      <w:r w:rsidR="0E9E4C71" w:rsidRPr="00963448">
        <w:rPr>
          <w:rFonts w:asciiTheme="minorHAnsi" w:hAnsiTheme="minorHAnsi" w:cstheme="minorHAnsi"/>
          <w:b/>
          <w:bCs/>
          <w:color w:val="222222"/>
        </w:rPr>
        <w:t>P</w:t>
      </w:r>
      <w:r w:rsidR="722984C1" w:rsidRPr="00963448">
        <w:rPr>
          <w:rFonts w:asciiTheme="minorHAnsi" w:hAnsiTheme="minorHAnsi" w:cstheme="minorHAnsi"/>
          <w:b/>
          <w:bCs/>
          <w:color w:val="222222"/>
        </w:rPr>
        <w:t>ressure</w:t>
      </w:r>
      <w:r w:rsidR="722984C1" w:rsidRPr="00963448">
        <w:rPr>
          <w:rFonts w:asciiTheme="minorHAnsi" w:hAnsiTheme="minorHAnsi" w:cstheme="minorHAnsi"/>
          <w:color w:val="222222"/>
        </w:rPr>
        <w:t xml:space="preserve">. </w:t>
      </w:r>
      <w:r w:rsidR="00963448" w:rsidRPr="00963448">
        <w:rPr>
          <w:rStyle w:val="Emphasis"/>
          <w:rFonts w:asciiTheme="minorHAnsi" w:hAnsiTheme="minorHAnsi" w:cstheme="minorHAnsi"/>
        </w:rPr>
        <w:t xml:space="preserve">Click on "Resistance" and then </w:t>
      </w:r>
      <w:r w:rsidR="006303C6">
        <w:rPr>
          <w:rStyle w:val="Emphasis"/>
          <w:rFonts w:asciiTheme="minorHAnsi" w:hAnsiTheme="minorHAnsi" w:cstheme="minorHAnsi"/>
        </w:rPr>
        <w:t>“</w:t>
      </w:r>
      <w:r w:rsidR="00963448" w:rsidRPr="00963448">
        <w:rPr>
          <w:rStyle w:val="Emphasis"/>
          <w:rFonts w:asciiTheme="minorHAnsi" w:hAnsiTheme="minorHAnsi" w:cstheme="minorHAnsi"/>
        </w:rPr>
        <w:t>Compliance</w:t>
      </w:r>
      <w:r w:rsidR="006303C6">
        <w:rPr>
          <w:rStyle w:val="Emphasis"/>
          <w:rFonts w:asciiTheme="minorHAnsi" w:hAnsiTheme="minorHAnsi" w:cstheme="minorHAnsi"/>
        </w:rPr>
        <w:t>”</w:t>
      </w:r>
      <w:r w:rsidR="00963448" w:rsidRPr="00963448">
        <w:rPr>
          <w:rStyle w:val="Emphasis"/>
          <w:rFonts w:asciiTheme="minorHAnsi" w:hAnsiTheme="minorHAnsi" w:cstheme="minorHAnsi"/>
        </w:rPr>
        <w:t xml:space="preserve"> for additional information. </w:t>
      </w:r>
    </w:p>
    <w:p w14:paraId="45E2D8CA" w14:textId="4CC18EC3" w:rsidR="001F3EE9" w:rsidRPr="00963448" w:rsidRDefault="0E9E4C71" w:rsidP="00C24F9F">
      <w:pPr>
        <w:pStyle w:val="m3857800664561357255msolistparagraph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If Peak Pressure – Plateau Pressure &gt; 3 cm H</w:t>
      </w:r>
      <w:r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Pr="00963448">
        <w:rPr>
          <w:rFonts w:asciiTheme="minorHAnsi" w:hAnsiTheme="minorHAnsi" w:cstheme="minorHAnsi"/>
          <w:color w:val="222222"/>
        </w:rPr>
        <w:t>O, it points to a</w:t>
      </w:r>
      <w:r w:rsidR="4EAF910D" w:rsidRPr="00963448">
        <w:rPr>
          <w:rFonts w:asciiTheme="minorHAnsi" w:hAnsiTheme="minorHAnsi" w:cstheme="minorHAnsi"/>
          <w:color w:val="222222"/>
        </w:rPr>
        <w:t>n airway</w:t>
      </w:r>
      <w:r w:rsidRPr="00963448">
        <w:rPr>
          <w:rFonts w:asciiTheme="minorHAnsi" w:hAnsiTheme="minorHAnsi" w:cstheme="minorHAnsi"/>
          <w:color w:val="222222"/>
        </w:rPr>
        <w:t xml:space="preserve"> resistance issue. This could be from things such as a mucus plug, a kinked endotracheal tube, or bronchospasm. </w:t>
      </w:r>
    </w:p>
    <w:p w14:paraId="644F6234" w14:textId="46A41CBC" w:rsidR="001F3EE9" w:rsidRPr="00963448" w:rsidRDefault="0E9E4C71" w:rsidP="00C24F9F">
      <w:pPr>
        <w:pStyle w:val="m3857800664561357255msolistparagraph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 xml:space="preserve">If Plateau </w:t>
      </w:r>
      <w:r w:rsidR="000422C7" w:rsidRPr="00963448">
        <w:rPr>
          <w:rFonts w:asciiTheme="minorHAnsi" w:hAnsiTheme="minorHAnsi" w:cstheme="minorHAnsi"/>
          <w:color w:val="222222"/>
        </w:rPr>
        <w:t xml:space="preserve">Pressure </w:t>
      </w:r>
      <w:r w:rsidRPr="00963448">
        <w:rPr>
          <w:rFonts w:asciiTheme="minorHAnsi" w:hAnsiTheme="minorHAnsi" w:cstheme="minorHAnsi"/>
          <w:color w:val="222222"/>
        </w:rPr>
        <w:t>– PEEP &gt; 10 cm H</w:t>
      </w:r>
      <w:r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Pr="00963448">
        <w:rPr>
          <w:rFonts w:asciiTheme="minorHAnsi" w:hAnsiTheme="minorHAnsi" w:cstheme="minorHAnsi"/>
          <w:color w:val="222222"/>
        </w:rPr>
        <w:t>O, this points to a compliance issue</w:t>
      </w:r>
      <w:r w:rsidR="007C58E5" w:rsidRPr="00963448">
        <w:rPr>
          <w:rFonts w:asciiTheme="minorHAnsi" w:hAnsiTheme="minorHAnsi" w:cstheme="minorHAnsi"/>
          <w:color w:val="222222"/>
        </w:rPr>
        <w:t xml:space="preserve"> either in the lungs themselves or in the pleural space, chest wall, or abdomen</w:t>
      </w:r>
      <w:r w:rsidRPr="00963448">
        <w:rPr>
          <w:rFonts w:asciiTheme="minorHAnsi" w:hAnsiTheme="minorHAnsi" w:cstheme="minorHAnsi"/>
          <w:color w:val="222222"/>
        </w:rPr>
        <w:t xml:space="preserve">. This could be due to things like pneumothorax, alveolar filling, fibrosis, mainstem intubation (high pressures to get 6ml/kg into a single lung), abdominal compartment syndrome, etc. </w:t>
      </w:r>
    </w:p>
    <w:p w14:paraId="34EA2871" w14:textId="6E37E1D6" w:rsidR="75D0D366" w:rsidRPr="00963448" w:rsidRDefault="75D0D366" w:rsidP="00C24F9F">
      <w:pPr>
        <w:pStyle w:val="m3857800664561357255msolistparagraph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color w:val="222222"/>
        </w:rPr>
      </w:pPr>
      <w:r w:rsidRPr="00963448">
        <w:rPr>
          <w:rFonts w:asciiTheme="minorHAnsi" w:hAnsiTheme="minorHAnsi" w:cstheme="minorHAnsi"/>
          <w:color w:val="222222"/>
        </w:rPr>
        <w:t>Note that these thresholds of 3 and 10 cm H</w:t>
      </w:r>
      <w:r w:rsidRPr="00963448">
        <w:rPr>
          <w:rFonts w:asciiTheme="minorHAnsi" w:hAnsiTheme="minorHAnsi" w:cstheme="minorHAnsi"/>
          <w:color w:val="222222"/>
          <w:vertAlign w:val="subscript"/>
        </w:rPr>
        <w:t>2</w:t>
      </w:r>
      <w:r w:rsidRPr="00963448">
        <w:rPr>
          <w:rFonts w:asciiTheme="minorHAnsi" w:hAnsiTheme="minorHAnsi" w:cstheme="minorHAnsi"/>
          <w:color w:val="222222"/>
        </w:rPr>
        <w:t>O are ballpark figures, and they are heavily influenced by the mode and the brand of ventilator.</w:t>
      </w:r>
    </w:p>
    <w:p w14:paraId="02FA7224" w14:textId="2B04B584" w:rsidR="6E914341" w:rsidRPr="00963448" w:rsidRDefault="6E914341" w:rsidP="00C11F65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24E5763" w14:textId="0F1DE600" w:rsidR="75D0D366" w:rsidRDefault="00963448" w:rsidP="00963448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963448">
        <w:rPr>
          <w:rFonts w:asciiTheme="minorHAnsi" w:hAnsiTheme="minorHAnsi" w:cstheme="minorHAnsi"/>
        </w:rPr>
        <w:t xml:space="preserve">This concept is further explored in the Respiratory Mechanics </w:t>
      </w:r>
      <w:r w:rsidR="00B974AA">
        <w:rPr>
          <w:rFonts w:asciiTheme="minorHAnsi" w:hAnsiTheme="minorHAnsi" w:cstheme="minorHAnsi"/>
        </w:rPr>
        <w:t>c</w:t>
      </w:r>
      <w:r w:rsidRPr="00963448">
        <w:rPr>
          <w:rFonts w:asciiTheme="minorHAnsi" w:hAnsiTheme="minorHAnsi" w:cstheme="minorHAnsi"/>
        </w:rPr>
        <w:t>halk talk. </w:t>
      </w:r>
    </w:p>
    <w:p w14:paraId="4D6349A2" w14:textId="232577FC" w:rsidR="00AA21C8" w:rsidRDefault="00AA21C8" w:rsidP="00963448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F78D696" w14:textId="7952498F" w:rsidR="00B974AA" w:rsidRPr="00C11F65" w:rsidRDefault="00B974AA" w:rsidP="00963448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CASES</w:t>
      </w:r>
    </w:p>
    <w:p w14:paraId="73328A72" w14:textId="3EF5A6BD" w:rsidR="00124ECA" w:rsidRDefault="00AA21C8" w:rsidP="00124ECA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C11F65">
        <w:rPr>
          <w:rFonts w:asciiTheme="minorHAnsi" w:hAnsiTheme="minorHAnsi" w:cstheme="minorHAnsi"/>
          <w:i/>
          <w:iCs/>
          <w:color w:val="000000" w:themeColor="text1"/>
          <w:spacing w:val="4"/>
          <w:shd w:val="clear" w:color="auto" w:fill="FEFEFE"/>
        </w:rPr>
        <w:t>For each case, ask your learners to identify the mode, target parameters (what you target), and key outputs (what you monitor). Reinforce the framework taught in Objective 1 (each step is numbered)</w:t>
      </w:r>
      <w:r w:rsidR="00713F0D">
        <w:rPr>
          <w:rFonts w:asciiTheme="minorHAnsi" w:hAnsiTheme="minorHAnsi" w:cstheme="minorHAnsi"/>
          <w:i/>
          <w:iCs/>
          <w:color w:val="000000" w:themeColor="text1"/>
          <w:spacing w:val="4"/>
          <w:shd w:val="clear" w:color="auto" w:fill="FEFEFE"/>
        </w:rPr>
        <w:t>.</w:t>
      </w:r>
    </w:p>
    <w:p w14:paraId="23398BBC" w14:textId="77777777" w:rsidR="00124ECA" w:rsidRDefault="00124ECA" w:rsidP="00124ECA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</w:p>
    <w:p w14:paraId="67686FDE" w14:textId="47CDBDC7" w:rsidR="00124ECA" w:rsidRPr="00ED6E57" w:rsidRDefault="00124ECA" w:rsidP="00124ECA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pacing w:val="4"/>
          <w:shd w:val="clear" w:color="auto" w:fill="FEFEFE"/>
        </w:rPr>
      </w:pPr>
      <w:r w:rsidRPr="00ED6E57">
        <w:rPr>
          <w:rFonts w:asciiTheme="minorHAnsi" w:hAnsiTheme="minorHAnsi" w:cstheme="minorHAnsi"/>
          <w:b/>
          <w:bCs/>
          <w:color w:val="000000" w:themeColor="text1"/>
          <w:spacing w:val="4"/>
          <w:shd w:val="clear" w:color="auto" w:fill="FEFEFE"/>
        </w:rPr>
        <w:t>TAKE HOME POINTS</w:t>
      </w:r>
    </w:p>
    <w:p w14:paraId="39A9FD92" w14:textId="77777777" w:rsidR="00ED6E57" w:rsidRDefault="00124ECA" w:rsidP="00ED6E57">
      <w:pPr>
        <w:pStyle w:val="m3857800664561357255msolistparagraph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124ECA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For any mode, it is important to know which parameter you are targeting and which</w:t>
      </w:r>
      <w:r w:rsidR="00ED6E57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 xml:space="preserve"> </w:t>
      </w:r>
      <w:r w:rsidRPr="00124ECA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parameters you are monitoring. Identifying the square wave on a ventilator can help differentiate between volume and pressure modes. A mandatory respiratory rate indicates a control mode of ventilation where every breath will receive the same set pressure or tidal volume</w:t>
      </w:r>
      <w:r w:rsidR="00ED6E57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.</w:t>
      </w:r>
    </w:p>
    <w:p w14:paraId="4D6D56C2" w14:textId="77777777" w:rsidR="00ED6E57" w:rsidRDefault="00124ECA" w:rsidP="00ED6E57">
      <w:pPr>
        <w:pStyle w:val="m3857800664561357255msolistparagraph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124ECA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The level of “O2 support” is determined by the combination of PEEP and FiO2.</w:t>
      </w:r>
    </w:p>
    <w:p w14:paraId="6860D4C0" w14:textId="7A880BD5" w:rsidR="00ED6E57" w:rsidRDefault="00124ECA" w:rsidP="00ED6E57">
      <w:pPr>
        <w:pStyle w:val="m3857800664561357255msolistparagraph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124ECA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To evaluate a patient's ventilation</w:t>
      </w:r>
      <w:r w:rsidR="00ED6E57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:</w:t>
      </w:r>
    </w:p>
    <w:p w14:paraId="0D3EC9AE" w14:textId="77777777" w:rsidR="00ED6E57" w:rsidRDefault="00124ECA" w:rsidP="00ED6E57">
      <w:pPr>
        <w:pStyle w:val="m3857800664561357255msolistparagraph"/>
        <w:numPr>
          <w:ilvl w:val="1"/>
          <w:numId w:val="3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124ECA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Identify the actual minute ventilation, which is determined by tidal volume and respiratory rate,</w:t>
      </w:r>
    </w:p>
    <w:p w14:paraId="2CEC4E2E" w14:textId="77777777" w:rsidR="00ED6E57" w:rsidRDefault="00124ECA" w:rsidP="00ED6E57">
      <w:pPr>
        <w:pStyle w:val="m3857800664561357255msolistparagraph"/>
        <w:numPr>
          <w:ilvl w:val="1"/>
          <w:numId w:val="3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124ECA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lastRenderedPageBreak/>
        <w:t>Check a pH to determine the adequacy of ventilation, and</w:t>
      </w:r>
    </w:p>
    <w:p w14:paraId="56031A0C" w14:textId="77777777" w:rsidR="00ED6E57" w:rsidRDefault="00124ECA" w:rsidP="00ED6E57">
      <w:pPr>
        <w:pStyle w:val="m3857800664561357255msolistparagraph"/>
        <w:numPr>
          <w:ilvl w:val="1"/>
          <w:numId w:val="3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124ECA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Identify if ventilation is driven by the ventilator settings or a patient's pathology by looking for spontaneous breaths.</w:t>
      </w:r>
    </w:p>
    <w:p w14:paraId="2551E202" w14:textId="503AE4BC" w:rsidR="00124ECA" w:rsidRDefault="00124ECA" w:rsidP="00ED6E57">
      <w:pPr>
        <w:pStyle w:val="m3857800664561357255msolistparagraph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 w:rsidRPr="00124ECA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In a volume-targeted mode, an elevated ΔP (Peak pressure – PEEP) suggests an airway resistance or lung compliance issue. Performing an inspiratory hold to obtain a plateau pressure can help differentiate between these causes.</w:t>
      </w:r>
    </w:p>
    <w:p w14:paraId="7E65F1F6" w14:textId="28005943" w:rsidR="00ED6E57" w:rsidRDefault="00ED6E57" w:rsidP="00ED6E57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</w:p>
    <w:p w14:paraId="6E94E19C" w14:textId="77777777" w:rsidR="00ED6E57" w:rsidRPr="00ED6E57" w:rsidRDefault="00ED6E57" w:rsidP="00ED6E57">
      <w:pPr>
        <w:pStyle w:val="m3857800664561357255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pacing w:val="4"/>
          <w:shd w:val="clear" w:color="auto" w:fill="FEFEFE"/>
        </w:rPr>
      </w:pPr>
      <w:r w:rsidRPr="00ED6E57">
        <w:rPr>
          <w:rFonts w:asciiTheme="minorHAnsi" w:hAnsiTheme="minorHAnsi" w:cstheme="minorHAnsi"/>
          <w:b/>
          <w:bCs/>
          <w:color w:val="000000" w:themeColor="text1"/>
          <w:spacing w:val="4"/>
          <w:shd w:val="clear" w:color="auto" w:fill="FEFEFE"/>
        </w:rPr>
        <w:t>REFERENCES</w:t>
      </w:r>
    </w:p>
    <w:p w14:paraId="40F11C5F" w14:textId="77777777" w:rsidR="00ED6E57" w:rsidRDefault="00ED6E57" w:rsidP="00ED6E57">
      <w:pPr>
        <w:pStyle w:val="m3857800664561357255msolistparagraph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proofErr w:type="spellStart"/>
      <w:r w:rsidRPr="00ED6E57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Kreit</w:t>
      </w:r>
      <w:proofErr w:type="spellEnd"/>
      <w:r w:rsidRPr="00ED6E57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 xml:space="preserve"> JW. </w:t>
      </w:r>
      <w:r w:rsidRPr="00ED6E57">
        <w:rPr>
          <w:rFonts w:asciiTheme="minorHAnsi" w:hAnsiTheme="minorHAnsi" w:cstheme="minorHAnsi"/>
          <w:i/>
          <w:iCs/>
          <w:color w:val="000000" w:themeColor="text1"/>
          <w:spacing w:val="4"/>
          <w:shd w:val="clear" w:color="auto" w:fill="FEFEFE"/>
        </w:rPr>
        <w:t>Mechanical Ventilation: Physiology and Practice</w:t>
      </w:r>
      <w:r w:rsidRPr="00ED6E57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. 2nd Edition. (Kellum JA, ed.). New York: Oxford University Press; 2018.</w:t>
      </w:r>
    </w:p>
    <w:p w14:paraId="3925A62C" w14:textId="401FF808" w:rsidR="00ED6E57" w:rsidRPr="00124ECA" w:rsidRDefault="00ED6E57" w:rsidP="00ED6E57">
      <w:pPr>
        <w:pStyle w:val="m3857800664561357255msolistparagraph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>Pierson DJ</w:t>
      </w:r>
      <w:r w:rsidRPr="00ED6E57"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 xml:space="preserve">. A Primer on Mechanical Ventilation. Clinical Respiratory Diseases &amp; Critical Care Medicine (Med 610) Course Guide. University of Washington School of Medicine, Seattle, WA. </w:t>
      </w:r>
      <w:hyperlink r:id="rId8" w:anchor="indications" w:history="1">
        <w:r w:rsidRPr="00483B89">
          <w:rPr>
            <w:rStyle w:val="Hyperlink"/>
            <w:rFonts w:asciiTheme="minorHAnsi" w:hAnsiTheme="minorHAnsi" w:cstheme="minorHAnsi"/>
            <w:spacing w:val="4"/>
            <w:shd w:val="clear" w:color="auto" w:fill="FEFEFE"/>
          </w:rPr>
          <w:t>https://courses.washington.edu/med610/mechanicalventilation/mv_primer.html#indications</w:t>
        </w:r>
      </w:hyperlink>
      <w:r>
        <w:rPr>
          <w:rFonts w:asciiTheme="minorHAnsi" w:hAnsiTheme="minorHAnsi" w:cstheme="minorHAnsi"/>
          <w:color w:val="000000" w:themeColor="text1"/>
          <w:spacing w:val="4"/>
          <w:shd w:val="clear" w:color="auto" w:fill="FEFEFE"/>
        </w:rPr>
        <w:t xml:space="preserve"> </w:t>
      </w:r>
    </w:p>
    <w:sectPr w:rsidR="00ED6E57" w:rsidRPr="00124ECA" w:rsidSect="00D5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707E" w14:textId="77777777" w:rsidR="008A4465" w:rsidRDefault="008A4465" w:rsidP="00C11F65">
      <w:r>
        <w:separator/>
      </w:r>
    </w:p>
  </w:endnote>
  <w:endnote w:type="continuationSeparator" w:id="0">
    <w:p w14:paraId="14C458D1" w14:textId="77777777" w:rsidR="008A4465" w:rsidRDefault="008A4465" w:rsidP="00C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3B70" w14:textId="77777777" w:rsidR="008A4465" w:rsidRDefault="008A4465" w:rsidP="00C11F65">
      <w:r>
        <w:separator/>
      </w:r>
    </w:p>
  </w:footnote>
  <w:footnote w:type="continuationSeparator" w:id="0">
    <w:p w14:paraId="3DF4E092" w14:textId="77777777" w:rsidR="008A4465" w:rsidRDefault="008A4465" w:rsidP="00C11F65">
      <w:r>
        <w:continuationSeparator/>
      </w:r>
    </w:p>
  </w:footnote>
  <w:footnote w:id="1">
    <w:p w14:paraId="52B82EA3" w14:textId="49C444DA" w:rsidR="00C11F65" w:rsidRDefault="00C11F65">
      <w:pPr>
        <w:pStyle w:val="FootnoteText"/>
      </w:pPr>
      <w:r>
        <w:rPr>
          <w:rStyle w:val="FootnoteReference"/>
        </w:rPr>
        <w:footnoteRef/>
      </w:r>
      <w:r>
        <w:t xml:space="preserve"> Resident, Departments of Medicine and Pediatrics, University of Colorado</w:t>
      </w:r>
    </w:p>
  </w:footnote>
  <w:footnote w:id="2">
    <w:p w14:paraId="64D498DF" w14:textId="229D7BB0" w:rsidR="00C11F65" w:rsidRDefault="00C11F65">
      <w:pPr>
        <w:pStyle w:val="FootnoteText"/>
      </w:pPr>
      <w:r>
        <w:rPr>
          <w:rStyle w:val="FootnoteReference"/>
        </w:rPr>
        <w:footnoteRef/>
      </w:r>
      <w:r>
        <w:t xml:space="preserve"> Resident, Department of Medicine, University of Colorado</w:t>
      </w:r>
    </w:p>
  </w:footnote>
  <w:footnote w:id="3">
    <w:p w14:paraId="34CBC49C" w14:textId="5D5C1083" w:rsidR="00C11F65" w:rsidRDefault="00C11F65">
      <w:pPr>
        <w:pStyle w:val="FootnoteText"/>
      </w:pPr>
      <w:r>
        <w:rPr>
          <w:rStyle w:val="FootnoteReference"/>
        </w:rPr>
        <w:footnoteRef/>
      </w:r>
      <w:r>
        <w:t xml:space="preserve"> Assistant Professor, Division of Pulmonary and Critical Care Medicine, University of Colorado</w:t>
      </w:r>
    </w:p>
  </w:footnote>
  <w:footnote w:id="4">
    <w:p w14:paraId="01ECFC9A" w14:textId="55DA1C82" w:rsidR="00C11F65" w:rsidRDefault="00C11F65">
      <w:pPr>
        <w:pStyle w:val="FootnoteText"/>
      </w:pPr>
      <w:r>
        <w:rPr>
          <w:rStyle w:val="FootnoteReference"/>
        </w:rPr>
        <w:footnoteRef/>
      </w:r>
      <w:r>
        <w:t xml:space="preserve"> Assistant Professor, Department of Medicine, University of Washington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086338147" textId="418782168" start="0" length="27" invalidationStart="0" invalidationLength="27" id="ry994WGz"/>
  </int:Manifest>
  <int:Observations>
    <int:Content id="ry994WG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5DF"/>
    <w:multiLevelType w:val="hybridMultilevel"/>
    <w:tmpl w:val="FFFFFFFF"/>
    <w:lvl w:ilvl="0" w:tplc="DA9AD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45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AF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8A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47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08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A1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9F2"/>
    <w:multiLevelType w:val="hybridMultilevel"/>
    <w:tmpl w:val="0B88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150A"/>
    <w:multiLevelType w:val="multilevel"/>
    <w:tmpl w:val="AE46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50376"/>
    <w:multiLevelType w:val="hybridMultilevel"/>
    <w:tmpl w:val="025E31E0"/>
    <w:lvl w:ilvl="0" w:tplc="BD86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A9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EE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62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EB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7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81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E3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67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61C2E"/>
    <w:multiLevelType w:val="multilevel"/>
    <w:tmpl w:val="6CF2E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87451"/>
    <w:multiLevelType w:val="hybridMultilevel"/>
    <w:tmpl w:val="130E5AF8"/>
    <w:lvl w:ilvl="0" w:tplc="2FC0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49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24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C5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3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40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61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6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2D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0CC6"/>
    <w:multiLevelType w:val="hybridMultilevel"/>
    <w:tmpl w:val="7FA2F804"/>
    <w:lvl w:ilvl="0" w:tplc="5782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4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CF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20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E1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C7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2C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6F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67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05A4"/>
    <w:multiLevelType w:val="hybridMultilevel"/>
    <w:tmpl w:val="148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0D76"/>
    <w:multiLevelType w:val="hybridMultilevel"/>
    <w:tmpl w:val="3BA8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739"/>
    <w:multiLevelType w:val="hybridMultilevel"/>
    <w:tmpl w:val="FFFFFFFF"/>
    <w:lvl w:ilvl="0" w:tplc="4EA20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C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61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8B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26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E9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09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A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22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D1E0D"/>
    <w:multiLevelType w:val="hybridMultilevel"/>
    <w:tmpl w:val="3B2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50E"/>
    <w:multiLevelType w:val="hybridMultilevel"/>
    <w:tmpl w:val="D13A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5041"/>
    <w:multiLevelType w:val="multilevel"/>
    <w:tmpl w:val="AE46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1416A"/>
    <w:multiLevelType w:val="hybridMultilevel"/>
    <w:tmpl w:val="FFFFFFFF"/>
    <w:lvl w:ilvl="0" w:tplc="9D38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23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E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4C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7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82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01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01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C0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D7BEF"/>
    <w:multiLevelType w:val="hybridMultilevel"/>
    <w:tmpl w:val="89A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96490"/>
    <w:multiLevelType w:val="hybridMultilevel"/>
    <w:tmpl w:val="FFFFFFFF"/>
    <w:lvl w:ilvl="0" w:tplc="7D44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86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84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6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ED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40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CE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A6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09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E315E"/>
    <w:multiLevelType w:val="hybridMultilevel"/>
    <w:tmpl w:val="D9AA0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069CF"/>
    <w:multiLevelType w:val="hybridMultilevel"/>
    <w:tmpl w:val="DA84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C1D82"/>
    <w:multiLevelType w:val="hybridMultilevel"/>
    <w:tmpl w:val="59163DCE"/>
    <w:lvl w:ilvl="0" w:tplc="69D4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93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308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A4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AD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AE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06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CD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2A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143A2"/>
    <w:multiLevelType w:val="hybridMultilevel"/>
    <w:tmpl w:val="A27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3DA"/>
    <w:multiLevelType w:val="hybridMultilevel"/>
    <w:tmpl w:val="3618A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02662"/>
    <w:multiLevelType w:val="hybridMultilevel"/>
    <w:tmpl w:val="FFFFFFFF"/>
    <w:lvl w:ilvl="0" w:tplc="57747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AC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EA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E3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00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0B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8B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C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512A2"/>
    <w:multiLevelType w:val="hybridMultilevel"/>
    <w:tmpl w:val="08B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5AF1"/>
    <w:multiLevelType w:val="hybridMultilevel"/>
    <w:tmpl w:val="423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D02A4"/>
    <w:multiLevelType w:val="hybridMultilevel"/>
    <w:tmpl w:val="0310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E2735"/>
    <w:multiLevelType w:val="hybridMultilevel"/>
    <w:tmpl w:val="7FA4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5AC"/>
    <w:multiLevelType w:val="hybridMultilevel"/>
    <w:tmpl w:val="B3B8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D4B97"/>
    <w:multiLevelType w:val="hybridMultilevel"/>
    <w:tmpl w:val="370A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B7088"/>
    <w:multiLevelType w:val="hybridMultilevel"/>
    <w:tmpl w:val="A894C31A"/>
    <w:lvl w:ilvl="0" w:tplc="4CCCB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E2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6A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2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2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4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4F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4E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50131">
    <w:abstractNumId w:val="28"/>
  </w:num>
  <w:num w:numId="2" w16cid:durableId="79303819">
    <w:abstractNumId w:val="3"/>
  </w:num>
  <w:num w:numId="3" w16cid:durableId="1997999257">
    <w:abstractNumId w:val="18"/>
  </w:num>
  <w:num w:numId="4" w16cid:durableId="1683166869">
    <w:abstractNumId w:val="5"/>
  </w:num>
  <w:num w:numId="5" w16cid:durableId="566493780">
    <w:abstractNumId w:val="6"/>
  </w:num>
  <w:num w:numId="6" w16cid:durableId="1223053584">
    <w:abstractNumId w:val="2"/>
  </w:num>
  <w:num w:numId="7" w16cid:durableId="198863466">
    <w:abstractNumId w:val="2"/>
  </w:num>
  <w:num w:numId="8" w16cid:durableId="1702054982">
    <w:abstractNumId w:val="2"/>
  </w:num>
  <w:num w:numId="9" w16cid:durableId="756364464">
    <w:abstractNumId w:val="4"/>
  </w:num>
  <w:num w:numId="10" w16cid:durableId="1470056525">
    <w:abstractNumId w:val="4"/>
  </w:num>
  <w:num w:numId="11" w16cid:durableId="232467803">
    <w:abstractNumId w:val="20"/>
  </w:num>
  <w:num w:numId="12" w16cid:durableId="439641848">
    <w:abstractNumId w:val="12"/>
  </w:num>
  <w:num w:numId="13" w16cid:durableId="681980948">
    <w:abstractNumId w:val="16"/>
  </w:num>
  <w:num w:numId="14" w16cid:durableId="173040201">
    <w:abstractNumId w:val="10"/>
  </w:num>
  <w:num w:numId="15" w16cid:durableId="1707177439">
    <w:abstractNumId w:val="23"/>
  </w:num>
  <w:num w:numId="16" w16cid:durableId="727387783">
    <w:abstractNumId w:val="15"/>
  </w:num>
  <w:num w:numId="17" w16cid:durableId="700789223">
    <w:abstractNumId w:val="13"/>
  </w:num>
  <w:num w:numId="18" w16cid:durableId="1884634246">
    <w:abstractNumId w:val="9"/>
  </w:num>
  <w:num w:numId="19" w16cid:durableId="1923951804">
    <w:abstractNumId w:val="21"/>
  </w:num>
  <w:num w:numId="20" w16cid:durableId="447621519">
    <w:abstractNumId w:val="0"/>
  </w:num>
  <w:num w:numId="21" w16cid:durableId="586579258">
    <w:abstractNumId w:val="7"/>
  </w:num>
  <w:num w:numId="22" w16cid:durableId="552158528">
    <w:abstractNumId w:val="27"/>
  </w:num>
  <w:num w:numId="23" w16cid:durableId="519975874">
    <w:abstractNumId w:val="14"/>
  </w:num>
  <w:num w:numId="24" w16cid:durableId="1633367650">
    <w:abstractNumId w:val="22"/>
  </w:num>
  <w:num w:numId="25" w16cid:durableId="1260796167">
    <w:abstractNumId w:val="1"/>
  </w:num>
  <w:num w:numId="26" w16cid:durableId="766928811">
    <w:abstractNumId w:val="19"/>
  </w:num>
  <w:num w:numId="27" w16cid:durableId="2031494564">
    <w:abstractNumId w:val="17"/>
  </w:num>
  <w:num w:numId="28" w16cid:durableId="1847791407">
    <w:abstractNumId w:val="25"/>
  </w:num>
  <w:num w:numId="29" w16cid:durableId="1412236677">
    <w:abstractNumId w:val="11"/>
  </w:num>
  <w:num w:numId="30" w16cid:durableId="2017807821">
    <w:abstractNumId w:val="26"/>
  </w:num>
  <w:num w:numId="31" w16cid:durableId="1179614128">
    <w:abstractNumId w:val="24"/>
  </w:num>
  <w:num w:numId="32" w16cid:durableId="1869636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FA"/>
    <w:rsid w:val="000104C6"/>
    <w:rsid w:val="00020389"/>
    <w:rsid w:val="00021AB9"/>
    <w:rsid w:val="0003384A"/>
    <w:rsid w:val="0003625B"/>
    <w:rsid w:val="0004195C"/>
    <w:rsid w:val="000422C7"/>
    <w:rsid w:val="000454C1"/>
    <w:rsid w:val="000462E8"/>
    <w:rsid w:val="00051CE6"/>
    <w:rsid w:val="000621B0"/>
    <w:rsid w:val="00062F00"/>
    <w:rsid w:val="00063697"/>
    <w:rsid w:val="000676A7"/>
    <w:rsid w:val="00070993"/>
    <w:rsid w:val="00071691"/>
    <w:rsid w:val="0007207E"/>
    <w:rsid w:val="00095DA9"/>
    <w:rsid w:val="000B20DC"/>
    <w:rsid w:val="000E0770"/>
    <w:rsid w:val="000E0B52"/>
    <w:rsid w:val="000E2100"/>
    <w:rsid w:val="000E4C76"/>
    <w:rsid w:val="001000A6"/>
    <w:rsid w:val="00104379"/>
    <w:rsid w:val="00115D3D"/>
    <w:rsid w:val="0012078B"/>
    <w:rsid w:val="00124ECA"/>
    <w:rsid w:val="00130A04"/>
    <w:rsid w:val="00132534"/>
    <w:rsid w:val="0014014E"/>
    <w:rsid w:val="00143634"/>
    <w:rsid w:val="00172086"/>
    <w:rsid w:val="0017274D"/>
    <w:rsid w:val="00181500"/>
    <w:rsid w:val="001A0B14"/>
    <w:rsid w:val="001B1027"/>
    <w:rsid w:val="001B29EE"/>
    <w:rsid w:val="001C2489"/>
    <w:rsid w:val="001C4CBF"/>
    <w:rsid w:val="001F37FA"/>
    <w:rsid w:val="001F3EE9"/>
    <w:rsid w:val="00220E48"/>
    <w:rsid w:val="002500B7"/>
    <w:rsid w:val="00262EA1"/>
    <w:rsid w:val="002C7BCE"/>
    <w:rsid w:val="002E265D"/>
    <w:rsid w:val="003014DB"/>
    <w:rsid w:val="00305CB3"/>
    <w:rsid w:val="0031651A"/>
    <w:rsid w:val="003362F1"/>
    <w:rsid w:val="00340CB9"/>
    <w:rsid w:val="00344FB8"/>
    <w:rsid w:val="00351358"/>
    <w:rsid w:val="003604F2"/>
    <w:rsid w:val="00360FB3"/>
    <w:rsid w:val="00367AB0"/>
    <w:rsid w:val="00372419"/>
    <w:rsid w:val="00377328"/>
    <w:rsid w:val="003A272E"/>
    <w:rsid w:val="003A6D11"/>
    <w:rsid w:val="003A763E"/>
    <w:rsid w:val="003B13FE"/>
    <w:rsid w:val="003D2079"/>
    <w:rsid w:val="003E0A2D"/>
    <w:rsid w:val="003E1BA0"/>
    <w:rsid w:val="003F56BF"/>
    <w:rsid w:val="003F63FB"/>
    <w:rsid w:val="00406F0A"/>
    <w:rsid w:val="00410B8C"/>
    <w:rsid w:val="00410BCC"/>
    <w:rsid w:val="00410F74"/>
    <w:rsid w:val="00411955"/>
    <w:rsid w:val="00423DFC"/>
    <w:rsid w:val="00435823"/>
    <w:rsid w:val="00474A02"/>
    <w:rsid w:val="004A3D4D"/>
    <w:rsid w:val="004B0434"/>
    <w:rsid w:val="004C013F"/>
    <w:rsid w:val="004D13A7"/>
    <w:rsid w:val="004E62C8"/>
    <w:rsid w:val="004F32F8"/>
    <w:rsid w:val="004F52D0"/>
    <w:rsid w:val="00500C28"/>
    <w:rsid w:val="005269D6"/>
    <w:rsid w:val="00545E66"/>
    <w:rsid w:val="00545FCD"/>
    <w:rsid w:val="00553AFA"/>
    <w:rsid w:val="0055600A"/>
    <w:rsid w:val="00567B9D"/>
    <w:rsid w:val="00574A37"/>
    <w:rsid w:val="005C175C"/>
    <w:rsid w:val="005D3BA4"/>
    <w:rsid w:val="005D428A"/>
    <w:rsid w:val="005F6BB4"/>
    <w:rsid w:val="00606F3E"/>
    <w:rsid w:val="00610A39"/>
    <w:rsid w:val="006157A9"/>
    <w:rsid w:val="00615A91"/>
    <w:rsid w:val="00617EFC"/>
    <w:rsid w:val="006237B1"/>
    <w:rsid w:val="00625C27"/>
    <w:rsid w:val="006303C6"/>
    <w:rsid w:val="0063523B"/>
    <w:rsid w:val="00672D7C"/>
    <w:rsid w:val="006735DE"/>
    <w:rsid w:val="00680360"/>
    <w:rsid w:val="006A5866"/>
    <w:rsid w:val="006B099E"/>
    <w:rsid w:val="006B0A9C"/>
    <w:rsid w:val="006C2C2E"/>
    <w:rsid w:val="006C35BA"/>
    <w:rsid w:val="006C7602"/>
    <w:rsid w:val="006F76D5"/>
    <w:rsid w:val="00705312"/>
    <w:rsid w:val="00713F0D"/>
    <w:rsid w:val="00713F72"/>
    <w:rsid w:val="0071566D"/>
    <w:rsid w:val="00717AD5"/>
    <w:rsid w:val="00734296"/>
    <w:rsid w:val="00734FDA"/>
    <w:rsid w:val="00745088"/>
    <w:rsid w:val="00751C25"/>
    <w:rsid w:val="00760777"/>
    <w:rsid w:val="00764FCE"/>
    <w:rsid w:val="00777260"/>
    <w:rsid w:val="00777AE3"/>
    <w:rsid w:val="007924DF"/>
    <w:rsid w:val="007944FA"/>
    <w:rsid w:val="00796C27"/>
    <w:rsid w:val="007A1994"/>
    <w:rsid w:val="007A6F7C"/>
    <w:rsid w:val="007B3A37"/>
    <w:rsid w:val="007C58E5"/>
    <w:rsid w:val="007C748F"/>
    <w:rsid w:val="007E3D2A"/>
    <w:rsid w:val="007E7344"/>
    <w:rsid w:val="007F579B"/>
    <w:rsid w:val="00810804"/>
    <w:rsid w:val="00810822"/>
    <w:rsid w:val="00835769"/>
    <w:rsid w:val="00840289"/>
    <w:rsid w:val="008424E6"/>
    <w:rsid w:val="00847E36"/>
    <w:rsid w:val="0085175D"/>
    <w:rsid w:val="0085608C"/>
    <w:rsid w:val="008826DB"/>
    <w:rsid w:val="00883826"/>
    <w:rsid w:val="00890C29"/>
    <w:rsid w:val="0089676E"/>
    <w:rsid w:val="008A4465"/>
    <w:rsid w:val="008A7BAF"/>
    <w:rsid w:val="008B0A45"/>
    <w:rsid w:val="008B27B5"/>
    <w:rsid w:val="008D1C22"/>
    <w:rsid w:val="008D685A"/>
    <w:rsid w:val="008E6138"/>
    <w:rsid w:val="00902FCC"/>
    <w:rsid w:val="009077A6"/>
    <w:rsid w:val="0091203B"/>
    <w:rsid w:val="00915590"/>
    <w:rsid w:val="00922B04"/>
    <w:rsid w:val="00930DEB"/>
    <w:rsid w:val="00931C4E"/>
    <w:rsid w:val="00934DF5"/>
    <w:rsid w:val="00963448"/>
    <w:rsid w:val="009825A7"/>
    <w:rsid w:val="009A5FB2"/>
    <w:rsid w:val="009B08EB"/>
    <w:rsid w:val="009C2E46"/>
    <w:rsid w:val="009C6310"/>
    <w:rsid w:val="009C6AE8"/>
    <w:rsid w:val="009D6F92"/>
    <w:rsid w:val="00A03CE7"/>
    <w:rsid w:val="00A05FF9"/>
    <w:rsid w:val="00A07003"/>
    <w:rsid w:val="00A2291B"/>
    <w:rsid w:val="00A2338D"/>
    <w:rsid w:val="00A40136"/>
    <w:rsid w:val="00A42F9A"/>
    <w:rsid w:val="00A95B5C"/>
    <w:rsid w:val="00AA21C8"/>
    <w:rsid w:val="00AB50FD"/>
    <w:rsid w:val="00AC0E4F"/>
    <w:rsid w:val="00AC1EB2"/>
    <w:rsid w:val="00AD20F5"/>
    <w:rsid w:val="00AE3F05"/>
    <w:rsid w:val="00AE800F"/>
    <w:rsid w:val="00B106CE"/>
    <w:rsid w:val="00B138B9"/>
    <w:rsid w:val="00B152C7"/>
    <w:rsid w:val="00B35474"/>
    <w:rsid w:val="00B54E48"/>
    <w:rsid w:val="00B628DE"/>
    <w:rsid w:val="00B711EB"/>
    <w:rsid w:val="00B72704"/>
    <w:rsid w:val="00B835C8"/>
    <w:rsid w:val="00B86CD8"/>
    <w:rsid w:val="00B939BF"/>
    <w:rsid w:val="00B952B7"/>
    <w:rsid w:val="00B974AA"/>
    <w:rsid w:val="00BA442D"/>
    <w:rsid w:val="00BB1C1D"/>
    <w:rsid w:val="00BB2446"/>
    <w:rsid w:val="00BB3348"/>
    <w:rsid w:val="00BB42D3"/>
    <w:rsid w:val="00BB71E7"/>
    <w:rsid w:val="00BC16BB"/>
    <w:rsid w:val="00BC5737"/>
    <w:rsid w:val="00BC732B"/>
    <w:rsid w:val="00BC7A9B"/>
    <w:rsid w:val="00BD04EA"/>
    <w:rsid w:val="00BD4016"/>
    <w:rsid w:val="00BD5A3F"/>
    <w:rsid w:val="00BE5C5C"/>
    <w:rsid w:val="00BEE2DA"/>
    <w:rsid w:val="00BF6FD3"/>
    <w:rsid w:val="00C06547"/>
    <w:rsid w:val="00C10D7F"/>
    <w:rsid w:val="00C11F65"/>
    <w:rsid w:val="00C24BC7"/>
    <w:rsid w:val="00C24F9F"/>
    <w:rsid w:val="00C34C76"/>
    <w:rsid w:val="00C415EE"/>
    <w:rsid w:val="00C42992"/>
    <w:rsid w:val="00C43131"/>
    <w:rsid w:val="00C44841"/>
    <w:rsid w:val="00C448AF"/>
    <w:rsid w:val="00C505BE"/>
    <w:rsid w:val="00C623F8"/>
    <w:rsid w:val="00C64790"/>
    <w:rsid w:val="00C67534"/>
    <w:rsid w:val="00C6753A"/>
    <w:rsid w:val="00C76CEC"/>
    <w:rsid w:val="00C80A55"/>
    <w:rsid w:val="00CA3FEA"/>
    <w:rsid w:val="00CA6649"/>
    <w:rsid w:val="00CA6FFB"/>
    <w:rsid w:val="00CC6109"/>
    <w:rsid w:val="00CD29B5"/>
    <w:rsid w:val="00CD3747"/>
    <w:rsid w:val="00CD4CFD"/>
    <w:rsid w:val="00CD6C88"/>
    <w:rsid w:val="00CF3D10"/>
    <w:rsid w:val="00D03119"/>
    <w:rsid w:val="00D07A59"/>
    <w:rsid w:val="00D07B4B"/>
    <w:rsid w:val="00D1674C"/>
    <w:rsid w:val="00D25AD6"/>
    <w:rsid w:val="00D33343"/>
    <w:rsid w:val="00D5644C"/>
    <w:rsid w:val="00D57944"/>
    <w:rsid w:val="00D72400"/>
    <w:rsid w:val="00D753B6"/>
    <w:rsid w:val="00D75679"/>
    <w:rsid w:val="00D809D9"/>
    <w:rsid w:val="00D95F1C"/>
    <w:rsid w:val="00DC0CA2"/>
    <w:rsid w:val="00DD13BE"/>
    <w:rsid w:val="00DD6698"/>
    <w:rsid w:val="00DE386D"/>
    <w:rsid w:val="00DF368C"/>
    <w:rsid w:val="00E1250C"/>
    <w:rsid w:val="00E13439"/>
    <w:rsid w:val="00E26100"/>
    <w:rsid w:val="00E30766"/>
    <w:rsid w:val="00E31B5D"/>
    <w:rsid w:val="00E3667A"/>
    <w:rsid w:val="00E77405"/>
    <w:rsid w:val="00E829BB"/>
    <w:rsid w:val="00E932F1"/>
    <w:rsid w:val="00EA1DF8"/>
    <w:rsid w:val="00EC004B"/>
    <w:rsid w:val="00EC3D65"/>
    <w:rsid w:val="00EC52FA"/>
    <w:rsid w:val="00ED2F62"/>
    <w:rsid w:val="00ED44EE"/>
    <w:rsid w:val="00ED6812"/>
    <w:rsid w:val="00ED6E57"/>
    <w:rsid w:val="00EF07E7"/>
    <w:rsid w:val="00EF78EC"/>
    <w:rsid w:val="00F207CC"/>
    <w:rsid w:val="00F25FC3"/>
    <w:rsid w:val="00F31BF7"/>
    <w:rsid w:val="00F343FC"/>
    <w:rsid w:val="00F414AB"/>
    <w:rsid w:val="00F43BE3"/>
    <w:rsid w:val="00F642D7"/>
    <w:rsid w:val="00F64641"/>
    <w:rsid w:val="00F650AA"/>
    <w:rsid w:val="00F73DB0"/>
    <w:rsid w:val="00F830EF"/>
    <w:rsid w:val="00F901D4"/>
    <w:rsid w:val="00F91B11"/>
    <w:rsid w:val="00F96631"/>
    <w:rsid w:val="00FA6243"/>
    <w:rsid w:val="00FE359F"/>
    <w:rsid w:val="00FF17F3"/>
    <w:rsid w:val="00FF5614"/>
    <w:rsid w:val="010B4804"/>
    <w:rsid w:val="01298CD0"/>
    <w:rsid w:val="02294186"/>
    <w:rsid w:val="02349225"/>
    <w:rsid w:val="0285879A"/>
    <w:rsid w:val="02BD6FAB"/>
    <w:rsid w:val="02C55D31"/>
    <w:rsid w:val="02EDB88B"/>
    <w:rsid w:val="0381AA7B"/>
    <w:rsid w:val="03E77952"/>
    <w:rsid w:val="0434712F"/>
    <w:rsid w:val="048988EC"/>
    <w:rsid w:val="04E3BF06"/>
    <w:rsid w:val="053983E0"/>
    <w:rsid w:val="05C88887"/>
    <w:rsid w:val="05E3D596"/>
    <w:rsid w:val="060E38CA"/>
    <w:rsid w:val="0639F10A"/>
    <w:rsid w:val="065E4109"/>
    <w:rsid w:val="076DC957"/>
    <w:rsid w:val="077C414A"/>
    <w:rsid w:val="0798CE54"/>
    <w:rsid w:val="07A0DF0F"/>
    <w:rsid w:val="0850DA03"/>
    <w:rsid w:val="08CFB46F"/>
    <w:rsid w:val="093211DD"/>
    <w:rsid w:val="09377AC5"/>
    <w:rsid w:val="0A463DF2"/>
    <w:rsid w:val="0AAEA7B3"/>
    <w:rsid w:val="0AC1E5C5"/>
    <w:rsid w:val="0AF4AD90"/>
    <w:rsid w:val="0AFA7E82"/>
    <w:rsid w:val="0B0FF104"/>
    <w:rsid w:val="0B4A556A"/>
    <w:rsid w:val="0BDF1FD3"/>
    <w:rsid w:val="0C63155B"/>
    <w:rsid w:val="0C6C3F77"/>
    <w:rsid w:val="0C745032"/>
    <w:rsid w:val="0C7D7A4E"/>
    <w:rsid w:val="0D182FBB"/>
    <w:rsid w:val="0D7A352A"/>
    <w:rsid w:val="0DB7F3EF"/>
    <w:rsid w:val="0E102093"/>
    <w:rsid w:val="0E23A7C7"/>
    <w:rsid w:val="0E9E4C71"/>
    <w:rsid w:val="0ED95344"/>
    <w:rsid w:val="1034FC35"/>
    <w:rsid w:val="1097C661"/>
    <w:rsid w:val="1129C861"/>
    <w:rsid w:val="11853E06"/>
    <w:rsid w:val="123F970F"/>
    <w:rsid w:val="128A3BD0"/>
    <w:rsid w:val="134D70DD"/>
    <w:rsid w:val="1492B800"/>
    <w:rsid w:val="153739CE"/>
    <w:rsid w:val="159CE137"/>
    <w:rsid w:val="15A5367D"/>
    <w:rsid w:val="1623118E"/>
    <w:rsid w:val="16A8D049"/>
    <w:rsid w:val="16FEF72A"/>
    <w:rsid w:val="178AD97D"/>
    <w:rsid w:val="17A5C802"/>
    <w:rsid w:val="1836AB08"/>
    <w:rsid w:val="1864D681"/>
    <w:rsid w:val="188D5E9A"/>
    <w:rsid w:val="18998AF5"/>
    <w:rsid w:val="194AC27F"/>
    <w:rsid w:val="19DD8A66"/>
    <w:rsid w:val="1A17A37B"/>
    <w:rsid w:val="1A50B60B"/>
    <w:rsid w:val="1A9C9C4C"/>
    <w:rsid w:val="1B8F9718"/>
    <w:rsid w:val="1C6EB151"/>
    <w:rsid w:val="1C71286A"/>
    <w:rsid w:val="1D5CFDD7"/>
    <w:rsid w:val="1DABB251"/>
    <w:rsid w:val="1E113CC6"/>
    <w:rsid w:val="1E2A5DD7"/>
    <w:rsid w:val="1E9E3BDE"/>
    <w:rsid w:val="1EBBC5BD"/>
    <w:rsid w:val="1F7483C5"/>
    <w:rsid w:val="207582E9"/>
    <w:rsid w:val="21408EDD"/>
    <w:rsid w:val="2144BCC2"/>
    <w:rsid w:val="2173EB34"/>
    <w:rsid w:val="218FD512"/>
    <w:rsid w:val="21B4C05A"/>
    <w:rsid w:val="21F19273"/>
    <w:rsid w:val="21F44121"/>
    <w:rsid w:val="2231E9C0"/>
    <w:rsid w:val="224107EE"/>
    <w:rsid w:val="228AFC17"/>
    <w:rsid w:val="2396441B"/>
    <w:rsid w:val="23D45016"/>
    <w:rsid w:val="23D819D8"/>
    <w:rsid w:val="243C2FFB"/>
    <w:rsid w:val="246311F2"/>
    <w:rsid w:val="246AF5F7"/>
    <w:rsid w:val="25225C21"/>
    <w:rsid w:val="2582238D"/>
    <w:rsid w:val="25D8005C"/>
    <w:rsid w:val="2606F30E"/>
    <w:rsid w:val="26B95645"/>
    <w:rsid w:val="26FAB601"/>
    <w:rsid w:val="273428FD"/>
    <w:rsid w:val="289FB07E"/>
    <w:rsid w:val="28CFF95E"/>
    <w:rsid w:val="2904D372"/>
    <w:rsid w:val="2928C97B"/>
    <w:rsid w:val="2954BAB3"/>
    <w:rsid w:val="2AB22DFE"/>
    <w:rsid w:val="2AC1E6EF"/>
    <w:rsid w:val="2B547F70"/>
    <w:rsid w:val="2BD75140"/>
    <w:rsid w:val="2C337773"/>
    <w:rsid w:val="2CB7A995"/>
    <w:rsid w:val="2CC16076"/>
    <w:rsid w:val="2D7B325C"/>
    <w:rsid w:val="2F13CF5A"/>
    <w:rsid w:val="2F1D03B1"/>
    <w:rsid w:val="2F278B0F"/>
    <w:rsid w:val="2F7E30D1"/>
    <w:rsid w:val="2FA1B9E9"/>
    <w:rsid w:val="2FC0CE27"/>
    <w:rsid w:val="2FE6DF40"/>
    <w:rsid w:val="2FF429D9"/>
    <w:rsid w:val="3099878C"/>
    <w:rsid w:val="30E2899C"/>
    <w:rsid w:val="3109782C"/>
    <w:rsid w:val="31B2C079"/>
    <w:rsid w:val="32BE70EA"/>
    <w:rsid w:val="334E5DFD"/>
    <w:rsid w:val="33C9EA8C"/>
    <w:rsid w:val="345A414B"/>
    <w:rsid w:val="3575096A"/>
    <w:rsid w:val="357C2F97"/>
    <w:rsid w:val="358AA7DA"/>
    <w:rsid w:val="358CE2F7"/>
    <w:rsid w:val="3606663E"/>
    <w:rsid w:val="360CDC4E"/>
    <w:rsid w:val="36D326F8"/>
    <w:rsid w:val="3A20A542"/>
    <w:rsid w:val="3A72E0F2"/>
    <w:rsid w:val="3A9F1F9B"/>
    <w:rsid w:val="3AB05A72"/>
    <w:rsid w:val="3B771BDA"/>
    <w:rsid w:val="3BB6D9D8"/>
    <w:rsid w:val="3C655330"/>
    <w:rsid w:val="3CC80FA0"/>
    <w:rsid w:val="3D374FA9"/>
    <w:rsid w:val="3D51289D"/>
    <w:rsid w:val="3D9943AC"/>
    <w:rsid w:val="3ED4D5CB"/>
    <w:rsid w:val="3EDBFFC1"/>
    <w:rsid w:val="3EF50F88"/>
    <w:rsid w:val="3F35140D"/>
    <w:rsid w:val="3FAC1824"/>
    <w:rsid w:val="4065EC01"/>
    <w:rsid w:val="40C0E62D"/>
    <w:rsid w:val="410E611F"/>
    <w:rsid w:val="4127897C"/>
    <w:rsid w:val="415DCFF2"/>
    <w:rsid w:val="424CC06C"/>
    <w:rsid w:val="42971767"/>
    <w:rsid w:val="42BB6C57"/>
    <w:rsid w:val="42CFB1B6"/>
    <w:rsid w:val="42D494B4"/>
    <w:rsid w:val="42D846C9"/>
    <w:rsid w:val="42E04678"/>
    <w:rsid w:val="439FD75E"/>
    <w:rsid w:val="43B0AD81"/>
    <w:rsid w:val="43F886EF"/>
    <w:rsid w:val="444601E1"/>
    <w:rsid w:val="4466F5B4"/>
    <w:rsid w:val="44FFF417"/>
    <w:rsid w:val="454F832C"/>
    <w:rsid w:val="45E1D242"/>
    <w:rsid w:val="4655A6DE"/>
    <w:rsid w:val="46881A43"/>
    <w:rsid w:val="47302E9F"/>
    <w:rsid w:val="47400DBA"/>
    <w:rsid w:val="474B6DD7"/>
    <w:rsid w:val="4765F779"/>
    <w:rsid w:val="47932459"/>
    <w:rsid w:val="485AD324"/>
    <w:rsid w:val="48819E92"/>
    <w:rsid w:val="49329B61"/>
    <w:rsid w:val="4A67AE56"/>
    <w:rsid w:val="4AB54365"/>
    <w:rsid w:val="4ADFA699"/>
    <w:rsid w:val="4CA57038"/>
    <w:rsid w:val="4CD1E93B"/>
    <w:rsid w:val="4CE104DA"/>
    <w:rsid w:val="4DD1E828"/>
    <w:rsid w:val="4DEB81A3"/>
    <w:rsid w:val="4EAF910D"/>
    <w:rsid w:val="4F29FEBF"/>
    <w:rsid w:val="4F463209"/>
    <w:rsid w:val="4F649CA2"/>
    <w:rsid w:val="4F93DC0B"/>
    <w:rsid w:val="4FA57391"/>
    <w:rsid w:val="4FB071F8"/>
    <w:rsid w:val="4FD19EDD"/>
    <w:rsid w:val="4FDFC46F"/>
    <w:rsid w:val="500CAA10"/>
    <w:rsid w:val="501B6C99"/>
    <w:rsid w:val="5025D26D"/>
    <w:rsid w:val="503ADDFD"/>
    <w:rsid w:val="506F99B1"/>
    <w:rsid w:val="50A1B740"/>
    <w:rsid w:val="51B28726"/>
    <w:rsid w:val="52105A56"/>
    <w:rsid w:val="5234B8D8"/>
    <w:rsid w:val="5237B7BB"/>
    <w:rsid w:val="53409282"/>
    <w:rsid w:val="534D74EE"/>
    <w:rsid w:val="5385AB54"/>
    <w:rsid w:val="53AF6194"/>
    <w:rsid w:val="54373A25"/>
    <w:rsid w:val="54E01B33"/>
    <w:rsid w:val="55059A2A"/>
    <w:rsid w:val="550C209F"/>
    <w:rsid w:val="5547FB18"/>
    <w:rsid w:val="5583AE60"/>
    <w:rsid w:val="55EC482C"/>
    <w:rsid w:val="567BEB94"/>
    <w:rsid w:val="569D72E1"/>
    <w:rsid w:val="56FCF3D6"/>
    <w:rsid w:val="571598F7"/>
    <w:rsid w:val="5817BBF5"/>
    <w:rsid w:val="5871BE64"/>
    <w:rsid w:val="58BFA62E"/>
    <w:rsid w:val="5A21F0E4"/>
    <w:rsid w:val="5AACE304"/>
    <w:rsid w:val="5B574A3D"/>
    <w:rsid w:val="5B90BD39"/>
    <w:rsid w:val="5BE3DCBB"/>
    <w:rsid w:val="5BE7657B"/>
    <w:rsid w:val="5BF33C40"/>
    <w:rsid w:val="5C263936"/>
    <w:rsid w:val="5CC7E96A"/>
    <w:rsid w:val="5D13653D"/>
    <w:rsid w:val="5D2C8D9A"/>
    <w:rsid w:val="5E3CC886"/>
    <w:rsid w:val="5EB302E5"/>
    <w:rsid w:val="5ED98D7E"/>
    <w:rsid w:val="5F8927A5"/>
    <w:rsid w:val="6016E08B"/>
    <w:rsid w:val="602ABB60"/>
    <w:rsid w:val="605C5756"/>
    <w:rsid w:val="60C5CC24"/>
    <w:rsid w:val="60E574CE"/>
    <w:rsid w:val="613AA8B3"/>
    <w:rsid w:val="61C7C857"/>
    <w:rsid w:val="62821DAF"/>
    <w:rsid w:val="630DFEAD"/>
    <w:rsid w:val="636B863E"/>
    <w:rsid w:val="63C24E81"/>
    <w:rsid w:val="63CA3C07"/>
    <w:rsid w:val="6426306A"/>
    <w:rsid w:val="64F32BD5"/>
    <w:rsid w:val="64FD011E"/>
    <w:rsid w:val="65351D49"/>
    <w:rsid w:val="654DB11E"/>
    <w:rsid w:val="65DA03AF"/>
    <w:rsid w:val="65E1F135"/>
    <w:rsid w:val="66274233"/>
    <w:rsid w:val="6699FCE4"/>
    <w:rsid w:val="66B85377"/>
    <w:rsid w:val="66EC673B"/>
    <w:rsid w:val="6814942D"/>
    <w:rsid w:val="688484CD"/>
    <w:rsid w:val="691991F7"/>
    <w:rsid w:val="6976718C"/>
    <w:rsid w:val="699847BE"/>
    <w:rsid w:val="6A2842B4"/>
    <w:rsid w:val="6AC6F21A"/>
    <w:rsid w:val="6B769823"/>
    <w:rsid w:val="6BABF227"/>
    <w:rsid w:val="6BE2D96D"/>
    <w:rsid w:val="6C2CA729"/>
    <w:rsid w:val="6C958B9C"/>
    <w:rsid w:val="6D805F8F"/>
    <w:rsid w:val="6DDCF6B1"/>
    <w:rsid w:val="6DE51594"/>
    <w:rsid w:val="6E2F1C3D"/>
    <w:rsid w:val="6E41751F"/>
    <w:rsid w:val="6E914341"/>
    <w:rsid w:val="6F2E119F"/>
    <w:rsid w:val="6F6D7F1D"/>
    <w:rsid w:val="6FBE2733"/>
    <w:rsid w:val="701FA612"/>
    <w:rsid w:val="70425282"/>
    <w:rsid w:val="704A0946"/>
    <w:rsid w:val="70978438"/>
    <w:rsid w:val="70C3D74F"/>
    <w:rsid w:val="720EE264"/>
    <w:rsid w:val="722984C1"/>
    <w:rsid w:val="7274BEB8"/>
    <w:rsid w:val="72C0350C"/>
    <w:rsid w:val="7329D60A"/>
    <w:rsid w:val="733064DD"/>
    <w:rsid w:val="7333CC90"/>
    <w:rsid w:val="742ED06C"/>
    <w:rsid w:val="74AF0C5B"/>
    <w:rsid w:val="754F7712"/>
    <w:rsid w:val="75554804"/>
    <w:rsid w:val="756AF55B"/>
    <w:rsid w:val="75759E76"/>
    <w:rsid w:val="75D0D366"/>
    <w:rsid w:val="7624B6C4"/>
    <w:rsid w:val="76A8E8E6"/>
    <w:rsid w:val="76C40F97"/>
    <w:rsid w:val="7706C5BC"/>
    <w:rsid w:val="7712BAAD"/>
    <w:rsid w:val="787E7271"/>
    <w:rsid w:val="78F718EE"/>
    <w:rsid w:val="79168D64"/>
    <w:rsid w:val="7961BF0B"/>
    <w:rsid w:val="7B55DA5C"/>
    <w:rsid w:val="7B6EE730"/>
    <w:rsid w:val="7BDC34DA"/>
    <w:rsid w:val="7C4E2E26"/>
    <w:rsid w:val="7C6ABF4C"/>
    <w:rsid w:val="7C7E7706"/>
    <w:rsid w:val="7D11F4A6"/>
    <w:rsid w:val="7E5DFD05"/>
    <w:rsid w:val="7E926A77"/>
    <w:rsid w:val="7F4EAD57"/>
    <w:rsid w:val="7F85C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B3A5C"/>
  <w15:docId w15:val="{EFFD85AA-5F60-1743-B109-8D613AE1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857800664561357255msolistparagraph">
    <w:name w:val="m_3857800664561357255msolistparagraph"/>
    <w:basedOn w:val="Normal"/>
    <w:rsid w:val="007944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3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27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1C22"/>
  </w:style>
  <w:style w:type="character" w:styleId="CommentReference">
    <w:name w:val="annotation reference"/>
    <w:basedOn w:val="DefaultParagraphFont"/>
    <w:uiPriority w:val="99"/>
    <w:semiHidden/>
    <w:unhideWhenUsed/>
    <w:rsid w:val="008D1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2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F17F3"/>
    <w:rPr>
      <w:b/>
      <w:bCs/>
    </w:rPr>
  </w:style>
  <w:style w:type="table" w:styleId="TableGrid">
    <w:name w:val="Table Grid"/>
    <w:basedOn w:val="TableNormal"/>
    <w:uiPriority w:val="39"/>
    <w:rsid w:val="00B6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E3D2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F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6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9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washington.edu/med610/mechanicalventilation/mv_prim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dsnet.org/files/ventilator_protocol_2008-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d2385bdedb4d4660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http://www.ardsnet.org/files/ventilator_protocol_2008-07.pdf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Scudder</dc:creator>
  <cp:keywords/>
  <dc:description/>
  <cp:lastModifiedBy>David Scudder</cp:lastModifiedBy>
  <cp:revision>3</cp:revision>
  <cp:lastPrinted>2021-12-29T01:02:00Z</cp:lastPrinted>
  <dcterms:created xsi:type="dcterms:W3CDTF">2022-04-27T18:55:00Z</dcterms:created>
  <dcterms:modified xsi:type="dcterms:W3CDTF">2022-04-27T19:26:00Z</dcterms:modified>
</cp:coreProperties>
</file>