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2BF2" w14:textId="76D7A387" w:rsidR="00D218F3" w:rsidRPr="006C37B1" w:rsidRDefault="00D218F3" w:rsidP="00915AFD">
      <w:pPr>
        <w:rPr>
          <w:rFonts w:cstheme="minorHAnsi"/>
          <w:color w:val="000000" w:themeColor="text1"/>
          <w:sz w:val="20"/>
          <w:szCs w:val="20"/>
        </w:rPr>
      </w:pPr>
      <w:r w:rsidRPr="006C37B1">
        <w:rPr>
          <w:rFonts w:cstheme="minorHAnsi"/>
          <w:i/>
          <w:iCs/>
          <w:color w:val="000000" w:themeColor="text1"/>
          <w:sz w:val="20"/>
          <w:szCs w:val="20"/>
        </w:rPr>
        <w:t>Authors</w:t>
      </w:r>
      <w:r w:rsidRPr="006C37B1">
        <w:rPr>
          <w:rFonts w:cstheme="minorHAnsi"/>
          <w:color w:val="000000" w:themeColor="text1"/>
          <w:sz w:val="20"/>
          <w:szCs w:val="20"/>
        </w:rPr>
        <w:t>: Madison Hibshman, MD</w:t>
      </w:r>
      <w:r w:rsidRPr="006C37B1">
        <w:rPr>
          <w:rFonts w:cstheme="minorHAnsi"/>
          <w:color w:val="000000" w:themeColor="text1"/>
          <w:sz w:val="20"/>
          <w:szCs w:val="20"/>
          <w:vertAlign w:val="superscript"/>
        </w:rPr>
        <w:t>1</w:t>
      </w:r>
      <w:r w:rsidR="006C37B1" w:rsidRPr="006C37B1">
        <w:rPr>
          <w:rFonts w:cstheme="minorHAnsi"/>
          <w:color w:val="000000" w:themeColor="text1"/>
          <w:sz w:val="20"/>
          <w:szCs w:val="20"/>
        </w:rPr>
        <w:t>;</w:t>
      </w:r>
      <w:r w:rsidRPr="006C37B1">
        <w:rPr>
          <w:rFonts w:cstheme="minorHAnsi"/>
          <w:color w:val="000000" w:themeColor="text1"/>
          <w:sz w:val="20"/>
          <w:szCs w:val="20"/>
        </w:rPr>
        <w:t xml:space="preserve"> Caitlin Dietsche, MD</w:t>
      </w:r>
      <w:r w:rsidRPr="006C37B1">
        <w:rPr>
          <w:rFonts w:cstheme="minorHAnsi"/>
          <w:color w:val="000000" w:themeColor="text1"/>
          <w:sz w:val="20"/>
          <w:szCs w:val="20"/>
          <w:vertAlign w:val="superscript"/>
        </w:rPr>
        <w:t>2</w:t>
      </w:r>
    </w:p>
    <w:p w14:paraId="69D49AD2" w14:textId="13401839" w:rsidR="006C37B1" w:rsidRPr="006C37B1" w:rsidRDefault="006C37B1" w:rsidP="00915AFD">
      <w:pPr>
        <w:rPr>
          <w:rFonts w:cstheme="minorHAnsi"/>
          <w:color w:val="000000" w:themeColor="text1"/>
          <w:sz w:val="20"/>
          <w:szCs w:val="20"/>
          <w:vertAlign w:val="superscript"/>
        </w:rPr>
      </w:pPr>
      <w:r w:rsidRPr="006C37B1">
        <w:rPr>
          <w:rFonts w:cstheme="minorHAnsi"/>
          <w:i/>
          <w:iCs/>
          <w:color w:val="000000" w:themeColor="text1"/>
          <w:sz w:val="20"/>
          <w:szCs w:val="20"/>
        </w:rPr>
        <w:t>Executive editors</w:t>
      </w:r>
      <w:r w:rsidRPr="006C37B1">
        <w:rPr>
          <w:rFonts w:cstheme="minorHAnsi"/>
          <w:color w:val="000000" w:themeColor="text1"/>
          <w:sz w:val="20"/>
          <w:szCs w:val="20"/>
        </w:rPr>
        <w:t>: Yilin Zhang, MD</w:t>
      </w:r>
      <w:r w:rsidR="00692033">
        <w:rPr>
          <w:rFonts w:cstheme="minorHAnsi"/>
          <w:color w:val="000000" w:themeColor="text1"/>
          <w:sz w:val="20"/>
          <w:szCs w:val="20"/>
          <w:vertAlign w:val="superscript"/>
        </w:rPr>
        <w:t>3</w:t>
      </w:r>
      <w:r w:rsidRPr="006C37B1">
        <w:rPr>
          <w:rFonts w:cstheme="minorHAnsi"/>
          <w:color w:val="000000" w:themeColor="text1"/>
          <w:sz w:val="20"/>
          <w:szCs w:val="20"/>
        </w:rPr>
        <w:t>; Brandon Fainstad, MD</w:t>
      </w:r>
      <w:r w:rsidR="00692033">
        <w:rPr>
          <w:rFonts w:cstheme="minorHAnsi"/>
          <w:color w:val="000000" w:themeColor="text1"/>
          <w:sz w:val="20"/>
          <w:szCs w:val="20"/>
          <w:vertAlign w:val="superscript"/>
        </w:rPr>
        <w:t>4</w:t>
      </w:r>
    </w:p>
    <w:p w14:paraId="3EDF66AC" w14:textId="77777777" w:rsidR="00D218F3" w:rsidRPr="006C37B1" w:rsidRDefault="00D218F3" w:rsidP="00915AFD">
      <w:pPr>
        <w:rPr>
          <w:rFonts w:cstheme="minorHAnsi"/>
          <w:color w:val="000000" w:themeColor="text1"/>
          <w:sz w:val="20"/>
          <w:szCs w:val="20"/>
          <w:vertAlign w:val="superscript"/>
        </w:rPr>
      </w:pPr>
    </w:p>
    <w:p w14:paraId="199397F5" w14:textId="07114EA9" w:rsidR="00D218F3" w:rsidRPr="006C37B1" w:rsidRDefault="00D218F3" w:rsidP="00915AFD">
      <w:pPr>
        <w:rPr>
          <w:rFonts w:cstheme="minorHAnsi"/>
          <w:color w:val="000000" w:themeColor="text1"/>
          <w:sz w:val="16"/>
          <w:szCs w:val="16"/>
        </w:rPr>
      </w:pPr>
      <w:r w:rsidRPr="006C37B1">
        <w:rPr>
          <w:rFonts w:cstheme="minorHAnsi"/>
          <w:color w:val="000000" w:themeColor="text1"/>
          <w:sz w:val="16"/>
          <w:szCs w:val="16"/>
          <w:vertAlign w:val="superscript"/>
        </w:rPr>
        <w:t>1</w:t>
      </w:r>
      <w:r w:rsidRPr="006C37B1">
        <w:rPr>
          <w:rFonts w:cstheme="minorHAnsi"/>
          <w:color w:val="000000" w:themeColor="text1"/>
          <w:sz w:val="16"/>
          <w:szCs w:val="16"/>
        </w:rPr>
        <w:t>Resident, Internal Medicine Residency Program, University of Colorado</w:t>
      </w:r>
    </w:p>
    <w:p w14:paraId="24700D45" w14:textId="3063DC15" w:rsidR="00D218F3" w:rsidRDefault="00D218F3" w:rsidP="00915AFD">
      <w:pPr>
        <w:rPr>
          <w:rFonts w:cstheme="minorHAnsi"/>
          <w:color w:val="000000" w:themeColor="text1"/>
          <w:sz w:val="16"/>
          <w:szCs w:val="16"/>
        </w:rPr>
      </w:pPr>
      <w:r w:rsidRPr="006C37B1">
        <w:rPr>
          <w:rFonts w:cstheme="minorHAnsi"/>
          <w:color w:val="000000" w:themeColor="text1"/>
          <w:sz w:val="16"/>
          <w:szCs w:val="16"/>
          <w:vertAlign w:val="superscript"/>
        </w:rPr>
        <w:t>2</w:t>
      </w:r>
      <w:r w:rsidRPr="006C37B1">
        <w:rPr>
          <w:rFonts w:cstheme="minorHAnsi"/>
          <w:color w:val="000000" w:themeColor="text1"/>
          <w:sz w:val="16"/>
          <w:szCs w:val="16"/>
        </w:rPr>
        <w:t>Assistant Professor, Department of Medicine, University of Colorado</w:t>
      </w:r>
    </w:p>
    <w:p w14:paraId="7DFD8D83" w14:textId="3DD7D747" w:rsidR="006C37B1" w:rsidRDefault="006C37B1" w:rsidP="00915AFD">
      <w:pPr>
        <w:rPr>
          <w:rFonts w:cstheme="minorHAnsi"/>
          <w:color w:val="000000" w:themeColor="text1"/>
          <w:sz w:val="16"/>
          <w:szCs w:val="16"/>
        </w:rPr>
      </w:pPr>
      <w:r>
        <w:rPr>
          <w:rFonts w:cstheme="minorHAnsi"/>
          <w:color w:val="000000" w:themeColor="text1"/>
          <w:sz w:val="16"/>
          <w:szCs w:val="16"/>
          <w:vertAlign w:val="superscript"/>
        </w:rPr>
        <w:t>3</w:t>
      </w:r>
      <w:r>
        <w:rPr>
          <w:rFonts w:cstheme="minorHAnsi"/>
          <w:color w:val="000000" w:themeColor="text1"/>
          <w:sz w:val="16"/>
          <w:szCs w:val="16"/>
        </w:rPr>
        <w:t>Assistant Professor, Department of Medicine, University of Washington – Valley Medical Center</w:t>
      </w:r>
    </w:p>
    <w:p w14:paraId="3E8B6640" w14:textId="738B1265" w:rsidR="006C37B1" w:rsidRPr="006C37B1" w:rsidRDefault="00692033" w:rsidP="00915AFD">
      <w:pPr>
        <w:rPr>
          <w:rFonts w:cstheme="minorHAnsi"/>
          <w:color w:val="000000" w:themeColor="text1"/>
          <w:sz w:val="16"/>
          <w:szCs w:val="16"/>
        </w:rPr>
      </w:pPr>
      <w:r>
        <w:rPr>
          <w:rFonts w:cstheme="minorHAnsi"/>
          <w:color w:val="000000" w:themeColor="text1"/>
          <w:sz w:val="16"/>
          <w:szCs w:val="16"/>
          <w:vertAlign w:val="superscript"/>
        </w:rPr>
        <w:t>4</w:t>
      </w:r>
      <w:r w:rsidR="006C37B1">
        <w:rPr>
          <w:rFonts w:cstheme="minorHAnsi"/>
          <w:color w:val="000000" w:themeColor="text1"/>
          <w:sz w:val="16"/>
          <w:szCs w:val="16"/>
        </w:rPr>
        <w:t>Associate Professor, Department of Medicine, University of Colorado</w:t>
      </w:r>
    </w:p>
    <w:p w14:paraId="7B9C5F2D" w14:textId="77777777" w:rsidR="0056339F" w:rsidRPr="006C37B1" w:rsidRDefault="0056339F" w:rsidP="00915AFD">
      <w:pPr>
        <w:rPr>
          <w:rFonts w:cstheme="minorHAnsi"/>
          <w:b/>
          <w:bCs/>
          <w:color w:val="000000" w:themeColor="text1"/>
          <w:sz w:val="20"/>
          <w:szCs w:val="20"/>
        </w:rPr>
      </w:pPr>
    </w:p>
    <w:p w14:paraId="5CDDA78F" w14:textId="5BFC5D83" w:rsidR="009E4B8E" w:rsidRPr="006C37B1" w:rsidRDefault="00C7050C" w:rsidP="00915AFD">
      <w:pPr>
        <w:rPr>
          <w:rFonts w:cstheme="minorHAnsi"/>
          <w:b/>
          <w:bCs/>
          <w:color w:val="000000" w:themeColor="text1"/>
          <w:sz w:val="20"/>
          <w:szCs w:val="20"/>
        </w:rPr>
      </w:pPr>
      <w:r w:rsidRPr="006C37B1">
        <w:rPr>
          <w:rFonts w:cstheme="minorHAnsi"/>
          <w:b/>
          <w:bCs/>
          <w:color w:val="000000" w:themeColor="text1"/>
          <w:sz w:val="20"/>
          <w:szCs w:val="20"/>
        </w:rPr>
        <w:t>Learning Objectives:</w:t>
      </w:r>
    </w:p>
    <w:p w14:paraId="3D1F5E46" w14:textId="77777777" w:rsidR="006F3F61" w:rsidRPr="006C37B1" w:rsidRDefault="006F3F61" w:rsidP="00915AFD">
      <w:pPr>
        <w:rPr>
          <w:rFonts w:cstheme="minorHAnsi"/>
          <w:b/>
          <w:bCs/>
          <w:color w:val="000000" w:themeColor="text1"/>
          <w:sz w:val="20"/>
          <w:szCs w:val="20"/>
        </w:rPr>
      </w:pPr>
    </w:p>
    <w:p w14:paraId="1811FABC" w14:textId="6BABBE7B" w:rsidR="00C7050C" w:rsidRPr="006C37B1" w:rsidRDefault="00FF6FB7" w:rsidP="00915AFD">
      <w:pPr>
        <w:pStyle w:val="ListParagraph"/>
        <w:numPr>
          <w:ilvl w:val="0"/>
          <w:numId w:val="1"/>
        </w:numPr>
        <w:rPr>
          <w:rFonts w:cstheme="minorHAnsi"/>
          <w:color w:val="000000" w:themeColor="text1"/>
          <w:sz w:val="20"/>
          <w:szCs w:val="20"/>
        </w:rPr>
      </w:pPr>
      <w:r>
        <w:rPr>
          <w:rFonts w:cstheme="minorHAnsi"/>
          <w:color w:val="000000" w:themeColor="text1"/>
          <w:sz w:val="20"/>
          <w:szCs w:val="20"/>
        </w:rPr>
        <w:t xml:space="preserve">Define syncope and </w:t>
      </w:r>
      <w:r w:rsidR="00AB6489">
        <w:rPr>
          <w:rFonts w:cstheme="minorHAnsi"/>
          <w:color w:val="000000" w:themeColor="text1"/>
          <w:sz w:val="20"/>
          <w:szCs w:val="20"/>
        </w:rPr>
        <w:t>distinguish</w:t>
      </w:r>
      <w:r>
        <w:rPr>
          <w:rFonts w:cstheme="minorHAnsi"/>
          <w:color w:val="000000" w:themeColor="text1"/>
          <w:sz w:val="20"/>
          <w:szCs w:val="20"/>
        </w:rPr>
        <w:t xml:space="preserve"> it</w:t>
      </w:r>
      <w:r w:rsidR="00CA1DFC">
        <w:rPr>
          <w:rFonts w:cstheme="minorHAnsi"/>
          <w:color w:val="000000" w:themeColor="text1"/>
          <w:sz w:val="20"/>
          <w:szCs w:val="20"/>
        </w:rPr>
        <w:t xml:space="preserve"> from </w:t>
      </w:r>
      <w:r w:rsidR="00FB420F">
        <w:rPr>
          <w:rFonts w:cstheme="minorHAnsi"/>
          <w:color w:val="000000" w:themeColor="text1"/>
          <w:sz w:val="20"/>
          <w:szCs w:val="20"/>
        </w:rPr>
        <w:t xml:space="preserve">other causes </w:t>
      </w:r>
      <w:r w:rsidR="00AB6489">
        <w:rPr>
          <w:rFonts w:cstheme="minorHAnsi"/>
          <w:color w:val="000000" w:themeColor="text1"/>
          <w:sz w:val="20"/>
          <w:szCs w:val="20"/>
        </w:rPr>
        <w:t>for</w:t>
      </w:r>
      <w:r w:rsidR="00CA1DFC">
        <w:rPr>
          <w:rFonts w:cstheme="minorHAnsi"/>
          <w:color w:val="000000" w:themeColor="text1"/>
          <w:sz w:val="20"/>
          <w:szCs w:val="20"/>
        </w:rPr>
        <w:t xml:space="preserve"> loss of </w:t>
      </w:r>
      <w:r>
        <w:rPr>
          <w:rFonts w:cstheme="minorHAnsi"/>
          <w:color w:val="000000" w:themeColor="text1"/>
          <w:sz w:val="20"/>
          <w:szCs w:val="20"/>
        </w:rPr>
        <w:t>consciousness</w:t>
      </w:r>
    </w:p>
    <w:p w14:paraId="54393DD4" w14:textId="475EF15A" w:rsidR="00C7050C" w:rsidRPr="006C37B1" w:rsidRDefault="00CA1DFC" w:rsidP="00915AFD">
      <w:pPr>
        <w:pStyle w:val="ListParagraph"/>
        <w:numPr>
          <w:ilvl w:val="0"/>
          <w:numId w:val="1"/>
        </w:numPr>
        <w:rPr>
          <w:rFonts w:cstheme="minorHAnsi"/>
          <w:color w:val="000000" w:themeColor="text1"/>
          <w:sz w:val="20"/>
          <w:szCs w:val="20"/>
        </w:rPr>
      </w:pPr>
      <w:r>
        <w:rPr>
          <w:rFonts w:cstheme="minorHAnsi"/>
          <w:color w:val="000000" w:themeColor="text1"/>
          <w:sz w:val="20"/>
          <w:szCs w:val="20"/>
        </w:rPr>
        <w:t xml:space="preserve">Describe the pathophysiology </w:t>
      </w:r>
      <w:r w:rsidR="00AB6489">
        <w:rPr>
          <w:rFonts w:cstheme="minorHAnsi"/>
          <w:color w:val="000000" w:themeColor="text1"/>
          <w:sz w:val="20"/>
          <w:szCs w:val="20"/>
        </w:rPr>
        <w:t>that differentiates between</w:t>
      </w:r>
      <w:r w:rsidR="00C7050C" w:rsidRPr="006C37B1">
        <w:rPr>
          <w:rFonts w:cstheme="minorHAnsi"/>
          <w:color w:val="000000" w:themeColor="text1"/>
          <w:sz w:val="20"/>
          <w:szCs w:val="20"/>
        </w:rPr>
        <w:t xml:space="preserve"> the 3 </w:t>
      </w:r>
      <w:r w:rsidR="00AB6489">
        <w:rPr>
          <w:rFonts w:cstheme="minorHAnsi"/>
          <w:color w:val="000000" w:themeColor="text1"/>
          <w:sz w:val="20"/>
          <w:szCs w:val="20"/>
        </w:rPr>
        <w:t>classifications</w:t>
      </w:r>
      <w:r w:rsidR="00C7050C" w:rsidRPr="006C37B1">
        <w:rPr>
          <w:rFonts w:cstheme="minorHAnsi"/>
          <w:color w:val="000000" w:themeColor="text1"/>
          <w:sz w:val="20"/>
          <w:szCs w:val="20"/>
        </w:rPr>
        <w:t xml:space="preserve"> of syncope </w:t>
      </w:r>
    </w:p>
    <w:p w14:paraId="61EF5A8C" w14:textId="6ABC41A1" w:rsidR="00A05D19" w:rsidRDefault="00A05D19" w:rsidP="00C72309">
      <w:pPr>
        <w:pStyle w:val="ListParagraph"/>
        <w:numPr>
          <w:ilvl w:val="0"/>
          <w:numId w:val="1"/>
        </w:numPr>
        <w:rPr>
          <w:rFonts w:cstheme="minorHAnsi"/>
          <w:color w:val="000000" w:themeColor="text1"/>
          <w:sz w:val="20"/>
          <w:szCs w:val="20"/>
        </w:rPr>
      </w:pPr>
      <w:r>
        <w:rPr>
          <w:rFonts w:cstheme="minorHAnsi"/>
          <w:color w:val="000000" w:themeColor="text1"/>
          <w:sz w:val="20"/>
          <w:szCs w:val="20"/>
        </w:rPr>
        <w:t xml:space="preserve">Select appropriate diagnostic tests based on features of history and exam to evaluate a patient with </w:t>
      </w:r>
      <w:proofErr w:type="gramStart"/>
      <w:r>
        <w:rPr>
          <w:rFonts w:cstheme="minorHAnsi"/>
          <w:color w:val="000000" w:themeColor="text1"/>
          <w:sz w:val="20"/>
          <w:szCs w:val="20"/>
        </w:rPr>
        <w:t>syncope</w:t>
      </w:r>
      <w:proofErr w:type="gramEnd"/>
    </w:p>
    <w:p w14:paraId="2B3BFB95" w14:textId="2D35A20C" w:rsidR="00C63061" w:rsidRDefault="00C63061" w:rsidP="00C72309">
      <w:pPr>
        <w:pStyle w:val="ListParagraph"/>
        <w:numPr>
          <w:ilvl w:val="0"/>
          <w:numId w:val="1"/>
        </w:numPr>
        <w:rPr>
          <w:rFonts w:cstheme="minorHAnsi"/>
          <w:color w:val="000000" w:themeColor="text1"/>
          <w:sz w:val="20"/>
          <w:szCs w:val="20"/>
        </w:rPr>
      </w:pPr>
      <w:r>
        <w:rPr>
          <w:rFonts w:cstheme="minorHAnsi"/>
          <w:color w:val="000000" w:themeColor="text1"/>
          <w:sz w:val="20"/>
          <w:szCs w:val="20"/>
        </w:rPr>
        <w:t xml:space="preserve">Identify high risk features that warrant inpatient evaluation in patients presenting with </w:t>
      </w:r>
      <w:proofErr w:type="gramStart"/>
      <w:r>
        <w:rPr>
          <w:rFonts w:cstheme="minorHAnsi"/>
          <w:color w:val="000000" w:themeColor="text1"/>
          <w:sz w:val="20"/>
          <w:szCs w:val="20"/>
        </w:rPr>
        <w:t>syncope</w:t>
      </w:r>
      <w:proofErr w:type="gramEnd"/>
    </w:p>
    <w:p w14:paraId="0F37536E" w14:textId="77F1485C" w:rsidR="0009307F" w:rsidRPr="00C72309" w:rsidRDefault="0009307F" w:rsidP="00C72309">
      <w:pPr>
        <w:pStyle w:val="ListParagraph"/>
        <w:numPr>
          <w:ilvl w:val="0"/>
          <w:numId w:val="1"/>
        </w:numPr>
        <w:rPr>
          <w:rFonts w:cstheme="minorHAnsi"/>
          <w:color w:val="000000" w:themeColor="text1"/>
          <w:sz w:val="20"/>
          <w:szCs w:val="20"/>
        </w:rPr>
      </w:pPr>
      <w:r w:rsidRPr="0009307F">
        <w:rPr>
          <w:rFonts w:cstheme="minorHAnsi"/>
          <w:i/>
          <w:iCs/>
          <w:color w:val="000000" w:themeColor="text1"/>
          <w:sz w:val="20"/>
          <w:szCs w:val="20"/>
        </w:rPr>
        <w:t>Bonus</w:t>
      </w:r>
      <w:r>
        <w:rPr>
          <w:rFonts w:cstheme="minorHAnsi"/>
          <w:color w:val="000000" w:themeColor="text1"/>
          <w:sz w:val="20"/>
          <w:szCs w:val="20"/>
        </w:rPr>
        <w:t>: Initiate management and indications for expert consultation for patients presenting syncope</w:t>
      </w:r>
    </w:p>
    <w:p w14:paraId="249F8871" w14:textId="77777777" w:rsidR="00D04AA2" w:rsidRPr="006C37B1" w:rsidRDefault="00D04AA2" w:rsidP="00915AFD">
      <w:pPr>
        <w:rPr>
          <w:rFonts w:cstheme="minorHAnsi"/>
          <w:color w:val="000000" w:themeColor="text1"/>
          <w:sz w:val="20"/>
          <w:szCs w:val="20"/>
        </w:rPr>
      </w:pPr>
    </w:p>
    <w:p w14:paraId="0E1BA378" w14:textId="79AAB2F0" w:rsidR="0096173B" w:rsidRPr="00FF6FB7" w:rsidRDefault="0096173B" w:rsidP="00915AFD">
      <w:pPr>
        <w:rPr>
          <w:rFonts w:cstheme="minorHAnsi"/>
          <w:b/>
          <w:bCs/>
          <w:color w:val="000000" w:themeColor="text1"/>
          <w:sz w:val="20"/>
          <w:szCs w:val="20"/>
        </w:rPr>
      </w:pPr>
      <w:r w:rsidRPr="00FF6FB7">
        <w:rPr>
          <w:rFonts w:cstheme="minorHAnsi"/>
          <w:b/>
          <w:bCs/>
          <w:color w:val="000000" w:themeColor="text1"/>
          <w:sz w:val="20"/>
          <w:szCs w:val="20"/>
        </w:rPr>
        <w:t>Teaching Instructions:</w:t>
      </w:r>
    </w:p>
    <w:p w14:paraId="4CC1BC62" w14:textId="721EE59C" w:rsidR="0096173B" w:rsidRDefault="0096173B" w:rsidP="00915AFD">
      <w:pPr>
        <w:pStyle w:val="NormalWeb"/>
        <w:shd w:val="clear" w:color="auto" w:fill="FEFEFE"/>
        <w:spacing w:before="0" w:beforeAutospacing="0" w:after="0" w:afterAutospacing="0"/>
        <w:rPr>
          <w:rFonts w:asciiTheme="minorHAnsi" w:hAnsiTheme="minorHAnsi" w:cstheme="minorHAnsi"/>
          <w:color w:val="000000" w:themeColor="text1"/>
          <w:spacing w:val="4"/>
          <w:sz w:val="20"/>
          <w:szCs w:val="20"/>
        </w:rPr>
      </w:pPr>
      <w:r w:rsidRPr="006C37B1">
        <w:rPr>
          <w:rFonts w:asciiTheme="minorHAnsi" w:hAnsiTheme="minorHAnsi" w:cstheme="minorHAnsi"/>
          <w:color w:val="000000" w:themeColor="text1"/>
          <w:spacing w:val="4"/>
          <w:sz w:val="20"/>
          <w:szCs w:val="20"/>
        </w:rPr>
        <w:t xml:space="preserve">Plan to spend at least </w:t>
      </w:r>
      <w:r w:rsidR="00D04AA2" w:rsidRPr="006C37B1">
        <w:rPr>
          <w:rFonts w:asciiTheme="minorHAnsi" w:hAnsiTheme="minorHAnsi" w:cstheme="minorHAnsi"/>
          <w:color w:val="000000" w:themeColor="text1"/>
          <w:spacing w:val="4"/>
          <w:sz w:val="20"/>
          <w:szCs w:val="20"/>
        </w:rPr>
        <w:t>3</w:t>
      </w:r>
      <w:r w:rsidRPr="006C37B1">
        <w:rPr>
          <w:rFonts w:asciiTheme="minorHAnsi" w:hAnsiTheme="minorHAnsi" w:cstheme="minorHAnsi"/>
          <w:color w:val="000000" w:themeColor="text1"/>
          <w:spacing w:val="4"/>
          <w:sz w:val="20"/>
          <w:szCs w:val="20"/>
        </w:rPr>
        <w:t xml:space="preserve">0 minutes preparing for this talk by using the </w:t>
      </w:r>
      <w:r w:rsidR="00FF6FB7">
        <w:rPr>
          <w:rFonts w:asciiTheme="minorHAnsi" w:hAnsiTheme="minorHAnsi" w:cstheme="minorHAnsi"/>
          <w:color w:val="000000" w:themeColor="text1"/>
          <w:spacing w:val="4"/>
          <w:sz w:val="20"/>
          <w:szCs w:val="20"/>
        </w:rPr>
        <w:t>I</w:t>
      </w:r>
      <w:r w:rsidRPr="006C37B1">
        <w:rPr>
          <w:rFonts w:asciiTheme="minorHAnsi" w:hAnsiTheme="minorHAnsi" w:cstheme="minorHAnsi"/>
          <w:color w:val="000000" w:themeColor="text1"/>
          <w:spacing w:val="4"/>
          <w:sz w:val="20"/>
          <w:szCs w:val="20"/>
        </w:rPr>
        <w:t xml:space="preserve">nteractive </w:t>
      </w:r>
      <w:r w:rsidR="00FF6FB7">
        <w:rPr>
          <w:rFonts w:asciiTheme="minorHAnsi" w:hAnsiTheme="minorHAnsi" w:cstheme="minorHAnsi"/>
          <w:color w:val="000000" w:themeColor="text1"/>
          <w:spacing w:val="4"/>
          <w:sz w:val="20"/>
          <w:szCs w:val="20"/>
        </w:rPr>
        <w:t>B</w:t>
      </w:r>
      <w:r w:rsidRPr="006C37B1">
        <w:rPr>
          <w:rFonts w:asciiTheme="minorHAnsi" w:hAnsiTheme="minorHAnsi" w:cstheme="minorHAnsi"/>
          <w:color w:val="000000" w:themeColor="text1"/>
          <w:spacing w:val="4"/>
          <w:sz w:val="20"/>
          <w:szCs w:val="20"/>
        </w:rPr>
        <w:t xml:space="preserve">oard </w:t>
      </w:r>
      <w:r w:rsidR="00FF6FB7">
        <w:rPr>
          <w:rFonts w:asciiTheme="minorHAnsi" w:hAnsiTheme="minorHAnsi" w:cstheme="minorHAnsi"/>
          <w:color w:val="000000" w:themeColor="text1"/>
          <w:spacing w:val="4"/>
          <w:sz w:val="20"/>
          <w:szCs w:val="20"/>
        </w:rPr>
        <w:t xml:space="preserve"> and</w:t>
      </w:r>
      <w:r w:rsidRPr="006C37B1">
        <w:rPr>
          <w:rFonts w:asciiTheme="minorHAnsi" w:hAnsiTheme="minorHAnsi" w:cstheme="minorHAnsi"/>
          <w:color w:val="000000" w:themeColor="text1"/>
          <w:spacing w:val="4"/>
          <w:sz w:val="20"/>
          <w:szCs w:val="20"/>
        </w:rPr>
        <w:t xml:space="preserve"> clicking through the graphic</w:t>
      </w:r>
      <w:r w:rsidR="00FF6FB7">
        <w:rPr>
          <w:rFonts w:asciiTheme="minorHAnsi" w:hAnsiTheme="minorHAnsi" w:cstheme="minorHAnsi"/>
          <w:color w:val="000000" w:themeColor="text1"/>
          <w:spacing w:val="4"/>
          <w:sz w:val="20"/>
          <w:szCs w:val="20"/>
        </w:rPr>
        <w:t xml:space="preserve">s to become familiar </w:t>
      </w:r>
      <w:r w:rsidRPr="006C37B1">
        <w:rPr>
          <w:rFonts w:asciiTheme="minorHAnsi" w:hAnsiTheme="minorHAnsi" w:cstheme="minorHAnsi"/>
          <w:color w:val="000000" w:themeColor="text1"/>
          <w:spacing w:val="4"/>
          <w:sz w:val="20"/>
          <w:szCs w:val="20"/>
        </w:rPr>
        <w:t>with the order of the content that appears.</w:t>
      </w:r>
      <w:r w:rsidR="00FF6FB7">
        <w:rPr>
          <w:rFonts w:asciiTheme="minorHAnsi" w:hAnsiTheme="minorHAnsi" w:cstheme="minorHAnsi"/>
          <w:color w:val="000000" w:themeColor="text1"/>
          <w:spacing w:val="4"/>
          <w:sz w:val="20"/>
          <w:szCs w:val="20"/>
        </w:rPr>
        <w:t xml:space="preserve"> Print out copies of the Learner’s handout so learners can take notes as you review the definition, </w:t>
      </w:r>
      <w:r w:rsidR="00463ADF">
        <w:rPr>
          <w:rFonts w:asciiTheme="minorHAnsi" w:hAnsiTheme="minorHAnsi" w:cstheme="minorHAnsi"/>
          <w:color w:val="000000" w:themeColor="text1"/>
          <w:spacing w:val="4"/>
          <w:sz w:val="20"/>
          <w:szCs w:val="20"/>
        </w:rPr>
        <w:t>pathophysiology, and evaluation of each type of syncope.</w:t>
      </w:r>
      <w:r w:rsidR="00FF6FB7">
        <w:rPr>
          <w:rFonts w:asciiTheme="minorHAnsi" w:hAnsiTheme="minorHAnsi" w:cstheme="minorHAnsi"/>
          <w:color w:val="000000" w:themeColor="text1"/>
          <w:spacing w:val="4"/>
          <w:sz w:val="20"/>
          <w:szCs w:val="20"/>
        </w:rPr>
        <w:t xml:space="preserve"> </w:t>
      </w:r>
      <w:r w:rsidRPr="006C37B1">
        <w:rPr>
          <w:rFonts w:asciiTheme="minorHAnsi" w:hAnsiTheme="minorHAnsi" w:cstheme="minorHAnsi"/>
          <w:color w:val="000000" w:themeColor="text1"/>
          <w:spacing w:val="4"/>
          <w:sz w:val="20"/>
          <w:szCs w:val="20"/>
        </w:rPr>
        <w:t xml:space="preserve"> </w:t>
      </w:r>
    </w:p>
    <w:p w14:paraId="73D718DC" w14:textId="77777777" w:rsidR="00915AFD" w:rsidRPr="006C37B1" w:rsidRDefault="00915AFD" w:rsidP="00915AFD">
      <w:pPr>
        <w:pStyle w:val="NormalWeb"/>
        <w:shd w:val="clear" w:color="auto" w:fill="FEFEFE"/>
        <w:spacing w:before="0" w:beforeAutospacing="0" w:after="0" w:afterAutospacing="0"/>
        <w:rPr>
          <w:rFonts w:asciiTheme="minorHAnsi" w:hAnsiTheme="minorHAnsi" w:cstheme="minorHAnsi"/>
          <w:color w:val="000000" w:themeColor="text1"/>
          <w:spacing w:val="4"/>
          <w:sz w:val="20"/>
          <w:szCs w:val="20"/>
        </w:rPr>
      </w:pPr>
    </w:p>
    <w:p w14:paraId="3F64CCE6" w14:textId="4E0A5742" w:rsidR="0096173B" w:rsidRDefault="0096173B" w:rsidP="00915AFD">
      <w:pPr>
        <w:pStyle w:val="NormalWeb"/>
        <w:shd w:val="clear" w:color="auto" w:fill="FEFEFE"/>
        <w:spacing w:before="0" w:beforeAutospacing="0" w:after="0" w:afterAutospacing="0"/>
        <w:rPr>
          <w:rStyle w:val="Strong"/>
          <w:rFonts w:asciiTheme="minorHAnsi" w:hAnsiTheme="minorHAnsi" w:cstheme="minorHAnsi"/>
          <w:color w:val="000000" w:themeColor="text1"/>
          <w:spacing w:val="4"/>
          <w:sz w:val="20"/>
          <w:szCs w:val="20"/>
        </w:rPr>
      </w:pPr>
      <w:r w:rsidRPr="006C37B1">
        <w:rPr>
          <w:rStyle w:val="Strong"/>
          <w:rFonts w:asciiTheme="minorHAnsi" w:hAnsiTheme="minorHAnsi" w:cstheme="minorHAnsi"/>
          <w:color w:val="000000" w:themeColor="text1"/>
          <w:spacing w:val="4"/>
          <w:sz w:val="20"/>
          <w:szCs w:val="20"/>
        </w:rPr>
        <w:t>Anticipated time to deliver the talk</w:t>
      </w:r>
      <w:r w:rsidR="00FF6FB7">
        <w:rPr>
          <w:rStyle w:val="Strong"/>
          <w:rFonts w:asciiTheme="minorHAnsi" w:hAnsiTheme="minorHAnsi" w:cstheme="minorHAnsi"/>
          <w:color w:val="000000" w:themeColor="text1"/>
          <w:spacing w:val="4"/>
          <w:sz w:val="20"/>
          <w:szCs w:val="20"/>
        </w:rPr>
        <w:t xml:space="preserve"> is 20 min</w:t>
      </w:r>
      <w:r w:rsidRPr="006C37B1">
        <w:rPr>
          <w:rStyle w:val="Strong"/>
          <w:rFonts w:asciiTheme="minorHAnsi" w:hAnsiTheme="minorHAnsi" w:cstheme="minorHAnsi"/>
          <w:color w:val="000000" w:themeColor="text1"/>
          <w:spacing w:val="4"/>
          <w:sz w:val="20"/>
          <w:szCs w:val="20"/>
        </w:rPr>
        <w:t xml:space="preserve"> without</w:t>
      </w:r>
      <w:r w:rsidR="00FF6FB7">
        <w:rPr>
          <w:rStyle w:val="Strong"/>
          <w:rFonts w:asciiTheme="minorHAnsi" w:hAnsiTheme="minorHAnsi" w:cstheme="minorHAnsi"/>
          <w:color w:val="000000" w:themeColor="text1"/>
          <w:spacing w:val="4"/>
          <w:sz w:val="20"/>
          <w:szCs w:val="20"/>
        </w:rPr>
        <w:t xml:space="preserve"> cases</w:t>
      </w:r>
      <w:r w:rsidRPr="006C37B1">
        <w:rPr>
          <w:rStyle w:val="Strong"/>
          <w:rFonts w:asciiTheme="minorHAnsi" w:hAnsiTheme="minorHAnsi" w:cstheme="minorHAnsi"/>
          <w:color w:val="000000" w:themeColor="text1"/>
          <w:spacing w:val="4"/>
          <w:sz w:val="20"/>
          <w:szCs w:val="20"/>
        </w:rPr>
        <w:t>. The cases may take an additional 10-15 min.</w:t>
      </w:r>
    </w:p>
    <w:p w14:paraId="741DA52A" w14:textId="77777777" w:rsidR="00915AFD" w:rsidRPr="006C37B1" w:rsidRDefault="00915AFD" w:rsidP="00915AFD">
      <w:pPr>
        <w:pStyle w:val="NormalWeb"/>
        <w:shd w:val="clear" w:color="auto" w:fill="FEFEFE"/>
        <w:spacing w:before="0" w:beforeAutospacing="0" w:after="0" w:afterAutospacing="0"/>
        <w:rPr>
          <w:rFonts w:asciiTheme="minorHAnsi" w:hAnsiTheme="minorHAnsi" w:cstheme="minorHAnsi"/>
          <w:color w:val="000000" w:themeColor="text1"/>
          <w:spacing w:val="4"/>
          <w:sz w:val="20"/>
          <w:szCs w:val="20"/>
        </w:rPr>
      </w:pPr>
    </w:p>
    <w:p w14:paraId="2C27E8E7" w14:textId="20B8BF49" w:rsidR="0096173B" w:rsidRDefault="0096173B" w:rsidP="00915AFD">
      <w:pPr>
        <w:pStyle w:val="NormalWeb"/>
        <w:shd w:val="clear" w:color="auto" w:fill="FEFEFE"/>
        <w:spacing w:before="0" w:beforeAutospacing="0" w:after="0" w:afterAutospacing="0"/>
        <w:rPr>
          <w:rFonts w:asciiTheme="minorHAnsi" w:hAnsiTheme="minorHAnsi" w:cstheme="minorHAnsi"/>
          <w:color w:val="000000" w:themeColor="text1"/>
          <w:spacing w:val="4"/>
          <w:sz w:val="20"/>
          <w:szCs w:val="20"/>
        </w:rPr>
      </w:pPr>
      <w:r w:rsidRPr="006C37B1">
        <w:rPr>
          <w:rFonts w:asciiTheme="minorHAnsi" w:hAnsiTheme="minorHAnsi" w:cstheme="minorHAnsi"/>
          <w:color w:val="000000" w:themeColor="text1"/>
          <w:spacing w:val="4"/>
          <w:sz w:val="20"/>
          <w:szCs w:val="20"/>
        </w:rPr>
        <w:t>The talk can be presented in two ways:</w:t>
      </w:r>
      <w:r w:rsidRPr="006C37B1">
        <w:rPr>
          <w:rFonts w:asciiTheme="minorHAnsi" w:hAnsiTheme="minorHAnsi" w:cstheme="minorHAnsi"/>
          <w:color w:val="000000" w:themeColor="text1"/>
          <w:spacing w:val="4"/>
          <w:sz w:val="20"/>
          <w:szCs w:val="20"/>
        </w:rPr>
        <w:br/>
        <w:t>1. Project the “Interactive Board” OR</w:t>
      </w:r>
      <w:r w:rsidRPr="006C37B1">
        <w:rPr>
          <w:rFonts w:asciiTheme="minorHAnsi" w:hAnsiTheme="minorHAnsi" w:cstheme="minorHAnsi"/>
          <w:color w:val="000000" w:themeColor="text1"/>
          <w:spacing w:val="4"/>
          <w:sz w:val="20"/>
          <w:szCs w:val="20"/>
        </w:rPr>
        <w:br/>
        <w:t>2. Reproduce your own drawing of the presentation on a whiteboard.</w:t>
      </w:r>
    </w:p>
    <w:p w14:paraId="34B83D84" w14:textId="77777777" w:rsidR="00686EAD" w:rsidRDefault="00686EAD" w:rsidP="00915AFD">
      <w:pPr>
        <w:pStyle w:val="NormalWeb"/>
        <w:shd w:val="clear" w:color="auto" w:fill="FEFEFE"/>
        <w:spacing w:before="0" w:beforeAutospacing="0" w:after="0" w:afterAutospacing="0"/>
        <w:rPr>
          <w:rFonts w:asciiTheme="minorHAnsi" w:hAnsiTheme="minorHAnsi" w:cstheme="minorHAnsi"/>
          <w:color w:val="000000" w:themeColor="text1"/>
          <w:spacing w:val="4"/>
          <w:sz w:val="20"/>
          <w:szCs w:val="20"/>
        </w:rPr>
      </w:pPr>
    </w:p>
    <w:p w14:paraId="37C28044" w14:textId="5EDA12AF" w:rsidR="00686EAD" w:rsidRDefault="00686EAD" w:rsidP="00915AFD">
      <w:pPr>
        <w:pStyle w:val="NormalWeb"/>
        <w:shd w:val="clear" w:color="auto" w:fill="FEFEFE"/>
        <w:spacing w:before="0" w:beforeAutospacing="0" w:after="0" w:afterAutospacing="0"/>
        <w:rPr>
          <w:rFonts w:asciiTheme="minorHAnsi" w:hAnsiTheme="minorHAnsi" w:cstheme="minorHAnsi"/>
          <w:color w:val="000000" w:themeColor="text1"/>
          <w:spacing w:val="4"/>
          <w:sz w:val="20"/>
          <w:szCs w:val="20"/>
        </w:rPr>
      </w:pPr>
      <w:r>
        <w:rPr>
          <w:rFonts w:asciiTheme="minorHAnsi" w:hAnsiTheme="minorHAnsi" w:cstheme="minorHAnsi"/>
          <w:color w:val="000000" w:themeColor="text1"/>
          <w:spacing w:val="4"/>
          <w:sz w:val="20"/>
          <w:szCs w:val="20"/>
        </w:rPr>
        <w:t xml:space="preserve">Begin </w:t>
      </w:r>
      <w:r w:rsidR="00AB6489">
        <w:rPr>
          <w:rFonts w:asciiTheme="minorHAnsi" w:hAnsiTheme="minorHAnsi" w:cstheme="minorHAnsi"/>
          <w:color w:val="000000" w:themeColor="text1"/>
          <w:spacing w:val="4"/>
          <w:sz w:val="20"/>
          <w:szCs w:val="20"/>
        </w:rPr>
        <w:t>by</w:t>
      </w:r>
      <w:r>
        <w:rPr>
          <w:rFonts w:asciiTheme="minorHAnsi" w:hAnsiTheme="minorHAnsi" w:cstheme="minorHAnsi"/>
          <w:color w:val="000000" w:themeColor="text1"/>
          <w:spacing w:val="4"/>
          <w:sz w:val="20"/>
          <w:szCs w:val="20"/>
        </w:rPr>
        <w:t xml:space="preserve"> reviewing the objectives for the session. We recommend progressing in order, though this teaching material gives you the flexibility of doing more focused teaching (e.g., skipping pathophysiology). All clickable buttons/elements are indicated by a cursor icon. Each button can act as a prompt to engage your learners.</w:t>
      </w:r>
    </w:p>
    <w:p w14:paraId="76FB70F4" w14:textId="77777777" w:rsidR="00915AFD" w:rsidRPr="006C37B1" w:rsidRDefault="00915AFD" w:rsidP="00915AFD">
      <w:pPr>
        <w:pStyle w:val="NormalWeb"/>
        <w:shd w:val="clear" w:color="auto" w:fill="FEFEFE"/>
        <w:spacing w:before="0" w:beforeAutospacing="0" w:after="0" w:afterAutospacing="0"/>
        <w:rPr>
          <w:rFonts w:asciiTheme="minorHAnsi" w:hAnsiTheme="minorHAnsi" w:cstheme="minorHAnsi"/>
          <w:b/>
          <w:bCs/>
          <w:color w:val="000000" w:themeColor="text1"/>
          <w:spacing w:val="4"/>
          <w:sz w:val="20"/>
          <w:szCs w:val="20"/>
        </w:rPr>
      </w:pPr>
    </w:p>
    <w:p w14:paraId="57241BC8" w14:textId="4B3A75AD" w:rsidR="00915AFD" w:rsidRDefault="0096173B" w:rsidP="00915AFD">
      <w:pPr>
        <w:rPr>
          <w:rFonts w:cstheme="minorHAnsi"/>
          <w:b/>
          <w:bCs/>
          <w:color w:val="000000" w:themeColor="text1"/>
          <w:sz w:val="20"/>
          <w:szCs w:val="20"/>
        </w:rPr>
      </w:pPr>
      <w:r w:rsidRPr="00463ADF">
        <w:rPr>
          <w:rFonts w:cstheme="minorHAnsi"/>
          <w:b/>
          <w:bCs/>
          <w:color w:val="000000" w:themeColor="text1"/>
          <w:spacing w:val="4"/>
          <w:sz w:val="20"/>
          <w:szCs w:val="20"/>
          <w:u w:val="single"/>
        </w:rPr>
        <w:t>Objective 1</w:t>
      </w:r>
      <w:r w:rsidR="00FF6FB7" w:rsidRPr="002444B7">
        <w:rPr>
          <w:rFonts w:cstheme="minorHAnsi"/>
          <w:b/>
          <w:bCs/>
          <w:color w:val="000000" w:themeColor="text1"/>
          <w:spacing w:val="4"/>
          <w:sz w:val="20"/>
          <w:szCs w:val="20"/>
          <w:u w:val="single"/>
        </w:rPr>
        <w:t xml:space="preserve">: </w:t>
      </w:r>
      <w:r w:rsidR="00FF6FB7" w:rsidRPr="002444B7">
        <w:rPr>
          <w:rFonts w:cstheme="minorHAnsi"/>
          <w:b/>
          <w:bCs/>
          <w:color w:val="000000" w:themeColor="text1"/>
          <w:sz w:val="20"/>
          <w:szCs w:val="20"/>
          <w:u w:val="single"/>
        </w:rPr>
        <w:t xml:space="preserve">Define syncope and differentiate it from </w:t>
      </w:r>
      <w:r w:rsidR="00FB420F" w:rsidRPr="002444B7">
        <w:rPr>
          <w:rFonts w:cstheme="minorHAnsi"/>
          <w:b/>
          <w:bCs/>
          <w:color w:val="000000" w:themeColor="text1"/>
          <w:sz w:val="20"/>
          <w:szCs w:val="20"/>
          <w:u w:val="single"/>
        </w:rPr>
        <w:t xml:space="preserve">other causes </w:t>
      </w:r>
      <w:r w:rsidR="00AB6489" w:rsidRPr="002444B7">
        <w:rPr>
          <w:rFonts w:cstheme="minorHAnsi"/>
          <w:b/>
          <w:bCs/>
          <w:color w:val="000000" w:themeColor="text1"/>
          <w:sz w:val="20"/>
          <w:szCs w:val="20"/>
          <w:u w:val="single"/>
        </w:rPr>
        <w:t>for</w:t>
      </w:r>
      <w:r w:rsidR="00FB420F" w:rsidRPr="002444B7">
        <w:rPr>
          <w:rFonts w:cstheme="minorHAnsi"/>
          <w:b/>
          <w:bCs/>
          <w:color w:val="000000" w:themeColor="text1"/>
          <w:sz w:val="20"/>
          <w:szCs w:val="20"/>
          <w:u w:val="single"/>
        </w:rPr>
        <w:t xml:space="preserve"> </w:t>
      </w:r>
      <w:r w:rsidR="00FF6FB7" w:rsidRPr="002444B7">
        <w:rPr>
          <w:rFonts w:cstheme="minorHAnsi"/>
          <w:b/>
          <w:bCs/>
          <w:color w:val="000000" w:themeColor="text1"/>
          <w:sz w:val="20"/>
          <w:szCs w:val="20"/>
          <w:u w:val="single"/>
        </w:rPr>
        <w:t>loss of consciousness</w:t>
      </w:r>
      <w:r w:rsidR="00463ADF" w:rsidRPr="002444B7">
        <w:rPr>
          <w:rFonts w:cstheme="minorHAnsi"/>
          <w:b/>
          <w:bCs/>
          <w:color w:val="000000" w:themeColor="text1"/>
          <w:sz w:val="20"/>
          <w:szCs w:val="20"/>
          <w:u w:val="single"/>
        </w:rPr>
        <w:t xml:space="preserve"> (</w:t>
      </w:r>
      <w:r w:rsidR="00463ADF" w:rsidRPr="002444B7">
        <w:rPr>
          <w:rFonts w:cstheme="minorHAnsi"/>
          <w:b/>
          <w:bCs/>
          <w:i/>
          <w:iCs/>
          <w:color w:val="000000" w:themeColor="text1"/>
          <w:sz w:val="20"/>
          <w:szCs w:val="20"/>
          <w:u w:val="single"/>
        </w:rPr>
        <w:t>Definition</w:t>
      </w:r>
      <w:r w:rsidR="00463ADF" w:rsidRPr="002444B7">
        <w:rPr>
          <w:rFonts w:cstheme="minorHAnsi"/>
          <w:b/>
          <w:bCs/>
          <w:color w:val="000000" w:themeColor="text1"/>
          <w:sz w:val="20"/>
          <w:szCs w:val="20"/>
          <w:u w:val="single"/>
        </w:rPr>
        <w:t>)</w:t>
      </w:r>
    </w:p>
    <w:p w14:paraId="0C536020" w14:textId="77777777" w:rsidR="00915AFD" w:rsidRDefault="00915AFD" w:rsidP="00915AFD">
      <w:pPr>
        <w:rPr>
          <w:rFonts w:cstheme="minorHAnsi"/>
          <w:b/>
          <w:bCs/>
          <w:color w:val="000000" w:themeColor="text1"/>
          <w:sz w:val="20"/>
          <w:szCs w:val="20"/>
        </w:rPr>
      </w:pPr>
    </w:p>
    <w:p w14:paraId="74111724" w14:textId="47A191E3" w:rsidR="00915AFD" w:rsidRDefault="00915AFD" w:rsidP="00915AFD">
      <w:pPr>
        <w:rPr>
          <w:rFonts w:cstheme="minorHAnsi"/>
          <w:i/>
          <w:iCs/>
          <w:color w:val="000000" w:themeColor="text1"/>
          <w:spacing w:val="4"/>
          <w:sz w:val="20"/>
          <w:szCs w:val="20"/>
        </w:rPr>
      </w:pPr>
      <w:r>
        <w:rPr>
          <w:rFonts w:cstheme="minorHAnsi"/>
          <w:i/>
          <w:iCs/>
          <w:color w:val="000000" w:themeColor="text1"/>
          <w:spacing w:val="4"/>
          <w:sz w:val="20"/>
          <w:szCs w:val="20"/>
        </w:rPr>
        <w:t>Ask your learner</w:t>
      </w:r>
      <w:r w:rsidR="00E524DE">
        <w:rPr>
          <w:rFonts w:cstheme="minorHAnsi"/>
          <w:i/>
          <w:iCs/>
          <w:color w:val="000000" w:themeColor="text1"/>
          <w:spacing w:val="4"/>
          <w:sz w:val="20"/>
          <w:szCs w:val="20"/>
        </w:rPr>
        <w:t>s</w:t>
      </w:r>
      <w:r>
        <w:rPr>
          <w:rFonts w:cstheme="minorHAnsi"/>
          <w:i/>
          <w:iCs/>
          <w:color w:val="000000" w:themeColor="text1"/>
          <w:spacing w:val="4"/>
          <w:sz w:val="20"/>
          <w:szCs w:val="20"/>
        </w:rPr>
        <w:t xml:space="preserve"> to define syncope and click on “what is syncope” to reveal the answer. </w:t>
      </w:r>
    </w:p>
    <w:p w14:paraId="091DE22B" w14:textId="77777777" w:rsidR="004B1B6A" w:rsidRDefault="004B1B6A" w:rsidP="00915AFD">
      <w:pPr>
        <w:rPr>
          <w:rFonts w:cstheme="minorHAnsi"/>
          <w:i/>
          <w:iCs/>
          <w:color w:val="000000" w:themeColor="text1"/>
          <w:spacing w:val="4"/>
          <w:sz w:val="20"/>
          <w:szCs w:val="20"/>
        </w:rPr>
      </w:pPr>
    </w:p>
    <w:p w14:paraId="12CD3957" w14:textId="60A23FF2" w:rsidR="00BB3106" w:rsidRDefault="00915AFD" w:rsidP="00915AFD">
      <w:pPr>
        <w:rPr>
          <w:rFonts w:cstheme="minorHAnsi"/>
          <w:color w:val="000000" w:themeColor="text1"/>
          <w:spacing w:val="4"/>
          <w:sz w:val="20"/>
          <w:szCs w:val="20"/>
        </w:rPr>
      </w:pPr>
      <w:r>
        <w:rPr>
          <w:rFonts w:cstheme="minorHAnsi"/>
          <w:color w:val="000000" w:themeColor="text1"/>
          <w:spacing w:val="4"/>
          <w:sz w:val="20"/>
          <w:szCs w:val="20"/>
        </w:rPr>
        <w:t xml:space="preserve">Syncope is an abrupt </w:t>
      </w:r>
      <w:r w:rsidR="00AB6489" w:rsidRPr="006C37B1">
        <w:rPr>
          <w:rFonts w:cstheme="minorHAnsi"/>
          <w:color w:val="000000" w:themeColor="text1"/>
          <w:spacing w:val="4"/>
          <w:sz w:val="20"/>
          <w:szCs w:val="20"/>
        </w:rPr>
        <w:t>transient loss of consciousness</w:t>
      </w:r>
      <w:r>
        <w:rPr>
          <w:rFonts w:cstheme="minorHAnsi"/>
          <w:color w:val="000000" w:themeColor="text1"/>
          <w:spacing w:val="4"/>
          <w:sz w:val="20"/>
          <w:szCs w:val="20"/>
        </w:rPr>
        <w:t>, presumed from cerebral hypoperfusion, followed by rapid and spontaneous recovery.</w:t>
      </w:r>
      <w:r>
        <w:rPr>
          <w:rFonts w:cstheme="minorHAnsi"/>
          <w:color w:val="000000" w:themeColor="text1"/>
          <w:spacing w:val="4"/>
          <w:sz w:val="20"/>
          <w:szCs w:val="20"/>
          <w:vertAlign w:val="superscript"/>
        </w:rPr>
        <w:t>1,2</w:t>
      </w:r>
      <w:r>
        <w:rPr>
          <w:rFonts w:cstheme="minorHAnsi"/>
          <w:color w:val="000000" w:themeColor="text1"/>
          <w:spacing w:val="4"/>
          <w:sz w:val="20"/>
          <w:szCs w:val="20"/>
        </w:rPr>
        <w:t xml:space="preserve"> </w:t>
      </w:r>
      <w:r w:rsidR="009F12E6" w:rsidRPr="006C37B1">
        <w:rPr>
          <w:rFonts w:cstheme="minorHAnsi"/>
          <w:color w:val="000000" w:themeColor="text1"/>
          <w:spacing w:val="4"/>
          <w:sz w:val="20"/>
          <w:szCs w:val="20"/>
        </w:rPr>
        <w:t>Syncope is just one diagnosis within a very broad group of disorders that cause “transient loss of consciousness”</w:t>
      </w:r>
      <w:r w:rsidR="00F11098" w:rsidRPr="006C37B1">
        <w:rPr>
          <w:rFonts w:cstheme="minorHAnsi"/>
          <w:color w:val="000000" w:themeColor="text1"/>
          <w:spacing w:val="4"/>
          <w:sz w:val="20"/>
          <w:szCs w:val="20"/>
        </w:rPr>
        <w:t xml:space="preserve"> (TLOC)</w:t>
      </w:r>
      <w:r w:rsidR="00362F44" w:rsidRPr="006C37B1">
        <w:rPr>
          <w:rFonts w:cstheme="minorHAnsi"/>
          <w:color w:val="000000" w:themeColor="text1"/>
          <w:spacing w:val="4"/>
          <w:sz w:val="20"/>
          <w:szCs w:val="20"/>
        </w:rPr>
        <w:t>.</w:t>
      </w:r>
      <w:r w:rsidR="00463ADF">
        <w:rPr>
          <w:rFonts w:cstheme="minorHAnsi"/>
          <w:color w:val="000000" w:themeColor="text1"/>
          <w:spacing w:val="4"/>
          <w:sz w:val="20"/>
          <w:szCs w:val="20"/>
        </w:rPr>
        <w:t xml:space="preserve"> </w:t>
      </w:r>
      <w:r w:rsidR="009F12E6" w:rsidRPr="006C37B1">
        <w:rPr>
          <w:rFonts w:cstheme="minorHAnsi"/>
          <w:color w:val="000000" w:themeColor="text1"/>
          <w:spacing w:val="4"/>
          <w:sz w:val="20"/>
          <w:szCs w:val="20"/>
        </w:rPr>
        <w:t>TLOC is characterized by 1. short duration 2.</w:t>
      </w:r>
      <w:r w:rsidR="00463ADF">
        <w:rPr>
          <w:rFonts w:cstheme="minorHAnsi"/>
          <w:color w:val="000000" w:themeColor="text1"/>
          <w:spacing w:val="4"/>
          <w:sz w:val="20"/>
          <w:szCs w:val="20"/>
        </w:rPr>
        <w:t xml:space="preserve"> a</w:t>
      </w:r>
      <w:r w:rsidR="009F12E6" w:rsidRPr="006C37B1">
        <w:rPr>
          <w:rFonts w:cstheme="minorHAnsi"/>
          <w:color w:val="000000" w:themeColor="text1"/>
          <w:spacing w:val="4"/>
          <w:sz w:val="20"/>
          <w:szCs w:val="20"/>
        </w:rPr>
        <w:t xml:space="preserve">bnormal motor control 3. </w:t>
      </w:r>
      <w:r w:rsidR="00463ADF">
        <w:rPr>
          <w:rFonts w:cstheme="minorHAnsi"/>
          <w:color w:val="000000" w:themeColor="text1"/>
          <w:spacing w:val="4"/>
          <w:sz w:val="20"/>
          <w:szCs w:val="20"/>
        </w:rPr>
        <w:t>l</w:t>
      </w:r>
      <w:r w:rsidR="009F12E6" w:rsidRPr="006C37B1">
        <w:rPr>
          <w:rFonts w:cstheme="minorHAnsi"/>
          <w:color w:val="000000" w:themeColor="text1"/>
          <w:spacing w:val="4"/>
          <w:sz w:val="20"/>
          <w:szCs w:val="20"/>
        </w:rPr>
        <w:t xml:space="preserve">oss of responsiveness, and 4. </w:t>
      </w:r>
      <w:r w:rsidR="00463ADF">
        <w:rPr>
          <w:rFonts w:cstheme="minorHAnsi"/>
          <w:color w:val="000000" w:themeColor="text1"/>
          <w:spacing w:val="4"/>
          <w:sz w:val="20"/>
          <w:szCs w:val="20"/>
        </w:rPr>
        <w:t>a</w:t>
      </w:r>
      <w:r w:rsidR="009F12E6" w:rsidRPr="006C37B1">
        <w:rPr>
          <w:rFonts w:cstheme="minorHAnsi"/>
          <w:color w:val="000000" w:themeColor="text1"/>
          <w:spacing w:val="4"/>
          <w:sz w:val="20"/>
          <w:szCs w:val="20"/>
        </w:rPr>
        <w:t>mnesia for the period of LOC</w:t>
      </w:r>
      <w:r w:rsidR="00362F44" w:rsidRPr="006C37B1">
        <w:rPr>
          <w:rFonts w:cstheme="minorHAnsi"/>
          <w:color w:val="000000" w:themeColor="text1"/>
          <w:spacing w:val="4"/>
          <w:sz w:val="20"/>
          <w:szCs w:val="20"/>
        </w:rPr>
        <w:t>.</w:t>
      </w:r>
      <w:r>
        <w:rPr>
          <w:rFonts w:cstheme="minorHAnsi"/>
          <w:color w:val="000000" w:themeColor="text1"/>
          <w:spacing w:val="4"/>
          <w:sz w:val="20"/>
          <w:szCs w:val="20"/>
          <w:vertAlign w:val="superscript"/>
        </w:rPr>
        <w:t>2</w:t>
      </w:r>
      <w:r>
        <w:rPr>
          <w:rFonts w:cstheme="minorHAnsi"/>
          <w:color w:val="000000" w:themeColor="text1"/>
          <w:spacing w:val="4"/>
          <w:sz w:val="20"/>
          <w:szCs w:val="20"/>
        </w:rPr>
        <w:t xml:space="preserve"> </w:t>
      </w:r>
      <w:r>
        <w:rPr>
          <w:rFonts w:cstheme="minorHAnsi"/>
          <w:color w:val="000000" w:themeColor="text1"/>
          <w:spacing w:val="4"/>
          <w:sz w:val="20"/>
          <w:szCs w:val="20"/>
        </w:rPr>
        <w:br/>
      </w:r>
    </w:p>
    <w:p w14:paraId="729375CB" w14:textId="6A728D3F" w:rsidR="004B1B6A" w:rsidRDefault="00BB3106" w:rsidP="00915AFD">
      <w:pPr>
        <w:rPr>
          <w:rFonts w:cstheme="minorHAnsi"/>
          <w:i/>
          <w:iCs/>
          <w:color w:val="000000" w:themeColor="text1"/>
          <w:spacing w:val="4"/>
          <w:sz w:val="20"/>
          <w:szCs w:val="20"/>
        </w:rPr>
      </w:pPr>
      <w:r>
        <w:rPr>
          <w:rFonts w:cstheme="minorHAnsi"/>
          <w:i/>
          <w:iCs/>
          <w:color w:val="000000" w:themeColor="text1"/>
          <w:spacing w:val="4"/>
          <w:sz w:val="20"/>
          <w:szCs w:val="20"/>
        </w:rPr>
        <w:t xml:space="preserve">Ask your learners “what are some syncope mimics?” and click to reveal </w:t>
      </w:r>
      <w:r w:rsidR="004B1B6A">
        <w:rPr>
          <w:rFonts w:cstheme="minorHAnsi"/>
          <w:i/>
          <w:iCs/>
          <w:color w:val="000000" w:themeColor="text1"/>
          <w:spacing w:val="4"/>
          <w:sz w:val="20"/>
          <w:szCs w:val="20"/>
        </w:rPr>
        <w:t xml:space="preserve">3 different case scenarios. Read through </w:t>
      </w:r>
      <w:r w:rsidR="00E524DE">
        <w:rPr>
          <w:rFonts w:cstheme="minorHAnsi"/>
          <w:i/>
          <w:iCs/>
          <w:color w:val="000000" w:themeColor="text1"/>
          <w:spacing w:val="4"/>
          <w:sz w:val="20"/>
          <w:szCs w:val="20"/>
        </w:rPr>
        <w:t>each scenario</w:t>
      </w:r>
      <w:r w:rsidR="004B1B6A">
        <w:rPr>
          <w:rFonts w:cstheme="minorHAnsi"/>
          <w:i/>
          <w:iCs/>
          <w:color w:val="000000" w:themeColor="text1"/>
          <w:spacing w:val="4"/>
          <w:sz w:val="20"/>
          <w:szCs w:val="20"/>
        </w:rPr>
        <w:t xml:space="preserve"> and have learner</w:t>
      </w:r>
      <w:r w:rsidR="00E524DE">
        <w:rPr>
          <w:rFonts w:cstheme="minorHAnsi"/>
          <w:i/>
          <w:iCs/>
          <w:color w:val="000000" w:themeColor="text1"/>
          <w:spacing w:val="4"/>
          <w:sz w:val="20"/>
          <w:szCs w:val="20"/>
        </w:rPr>
        <w:t>s</w:t>
      </w:r>
      <w:r w:rsidR="004B1B6A">
        <w:rPr>
          <w:rFonts w:cstheme="minorHAnsi"/>
          <w:i/>
          <w:iCs/>
          <w:color w:val="000000" w:themeColor="text1"/>
          <w:spacing w:val="4"/>
          <w:sz w:val="20"/>
          <w:szCs w:val="20"/>
        </w:rPr>
        <w:t xml:space="preserve"> guess the most likely diagnosis.</w:t>
      </w:r>
    </w:p>
    <w:p w14:paraId="1549434D" w14:textId="18B4FE7B" w:rsidR="00BB3106" w:rsidRDefault="00BB3106" w:rsidP="00915AFD">
      <w:pPr>
        <w:rPr>
          <w:rFonts w:cstheme="minorHAnsi"/>
          <w:i/>
          <w:iCs/>
          <w:color w:val="000000" w:themeColor="text1"/>
          <w:spacing w:val="4"/>
          <w:sz w:val="20"/>
          <w:szCs w:val="20"/>
        </w:rPr>
      </w:pPr>
      <w:r>
        <w:rPr>
          <w:rFonts w:cstheme="minorHAnsi"/>
          <w:i/>
          <w:iCs/>
          <w:color w:val="000000" w:themeColor="text1"/>
          <w:spacing w:val="4"/>
          <w:sz w:val="20"/>
          <w:szCs w:val="20"/>
        </w:rPr>
        <w:t xml:space="preserve"> </w:t>
      </w:r>
    </w:p>
    <w:p w14:paraId="7011E828" w14:textId="0CF5B11B" w:rsidR="00BB3106" w:rsidRPr="00BB3106" w:rsidRDefault="00BB3106" w:rsidP="00915AFD">
      <w:pPr>
        <w:rPr>
          <w:rFonts w:cstheme="minorHAnsi"/>
          <w:color w:val="000000" w:themeColor="text1"/>
          <w:spacing w:val="4"/>
          <w:sz w:val="20"/>
          <w:szCs w:val="20"/>
        </w:rPr>
      </w:pPr>
      <w:r>
        <w:rPr>
          <w:rFonts w:cstheme="minorHAnsi"/>
          <w:color w:val="000000" w:themeColor="text1"/>
          <w:spacing w:val="4"/>
          <w:sz w:val="20"/>
          <w:szCs w:val="20"/>
        </w:rPr>
        <w:t>Non</w:t>
      </w:r>
      <w:r w:rsidR="00686EAD">
        <w:rPr>
          <w:rFonts w:cstheme="minorHAnsi"/>
          <w:color w:val="000000" w:themeColor="text1"/>
          <w:spacing w:val="4"/>
          <w:sz w:val="20"/>
          <w:szCs w:val="20"/>
        </w:rPr>
        <w:t>-</w:t>
      </w:r>
      <w:r>
        <w:rPr>
          <w:rFonts w:cstheme="minorHAnsi"/>
          <w:color w:val="000000" w:themeColor="text1"/>
          <w:spacing w:val="4"/>
          <w:sz w:val="20"/>
          <w:szCs w:val="20"/>
        </w:rPr>
        <w:t>syncope causes of TLOC may include seizures,</w:t>
      </w:r>
      <w:r w:rsidR="00686EAD">
        <w:rPr>
          <w:rFonts w:cstheme="minorHAnsi"/>
          <w:color w:val="000000" w:themeColor="text1"/>
          <w:spacing w:val="4"/>
          <w:sz w:val="20"/>
          <w:szCs w:val="20"/>
        </w:rPr>
        <w:t xml:space="preserve"> metabolic disorders (</w:t>
      </w:r>
      <w:r>
        <w:rPr>
          <w:rFonts w:cstheme="minorHAnsi"/>
          <w:color w:val="000000" w:themeColor="text1"/>
          <w:spacing w:val="4"/>
          <w:sz w:val="20"/>
          <w:szCs w:val="20"/>
        </w:rPr>
        <w:t xml:space="preserve">hypoglycemia, </w:t>
      </w:r>
      <w:r w:rsidR="00686EAD">
        <w:rPr>
          <w:rFonts w:cstheme="minorHAnsi"/>
          <w:color w:val="000000" w:themeColor="text1"/>
          <w:spacing w:val="4"/>
          <w:sz w:val="20"/>
          <w:szCs w:val="20"/>
        </w:rPr>
        <w:t xml:space="preserve">hypoxia), </w:t>
      </w:r>
      <w:r>
        <w:rPr>
          <w:rFonts w:cstheme="minorHAnsi"/>
          <w:color w:val="000000" w:themeColor="text1"/>
          <w:spacing w:val="4"/>
          <w:sz w:val="20"/>
          <w:szCs w:val="20"/>
        </w:rPr>
        <w:t>intoxication, concussion</w:t>
      </w:r>
      <w:r w:rsidR="00910891">
        <w:rPr>
          <w:rFonts w:cstheme="minorHAnsi"/>
          <w:color w:val="000000" w:themeColor="text1"/>
          <w:spacing w:val="4"/>
          <w:sz w:val="20"/>
          <w:szCs w:val="20"/>
        </w:rPr>
        <w:t>/ trauma</w:t>
      </w:r>
      <w:r>
        <w:rPr>
          <w:rFonts w:cstheme="minorHAnsi"/>
          <w:color w:val="000000" w:themeColor="text1"/>
          <w:spacing w:val="4"/>
          <w:sz w:val="20"/>
          <w:szCs w:val="20"/>
        </w:rPr>
        <w:t xml:space="preserve">, transient ischemic attacks (TIA)/ strokes, or psychogenic causes. The 3 most common “mimickers” are hypoglycemia, seizures, and TIAs/ strokes. </w:t>
      </w:r>
    </w:p>
    <w:p w14:paraId="5E30E1C1" w14:textId="77777777" w:rsidR="00915AFD" w:rsidRDefault="00915AFD" w:rsidP="00915AFD">
      <w:pPr>
        <w:rPr>
          <w:rFonts w:cstheme="minorHAnsi"/>
          <w:color w:val="000000" w:themeColor="text1"/>
          <w:spacing w:val="4"/>
          <w:sz w:val="20"/>
          <w:szCs w:val="20"/>
        </w:rPr>
      </w:pPr>
    </w:p>
    <w:p w14:paraId="56B17EA2" w14:textId="0C2872B7" w:rsidR="0096173B" w:rsidRPr="006C37B1" w:rsidRDefault="00BB3106" w:rsidP="00915AFD">
      <w:pPr>
        <w:pStyle w:val="NormalWeb"/>
        <w:numPr>
          <w:ilvl w:val="0"/>
          <w:numId w:val="2"/>
        </w:numPr>
        <w:shd w:val="clear" w:color="auto" w:fill="FEFEFE"/>
        <w:spacing w:before="0" w:beforeAutospacing="0" w:after="0" w:afterAutospacing="0"/>
        <w:rPr>
          <w:rFonts w:asciiTheme="minorHAnsi" w:hAnsiTheme="minorHAnsi" w:cstheme="minorHAnsi"/>
          <w:color w:val="000000" w:themeColor="text1"/>
          <w:spacing w:val="4"/>
          <w:sz w:val="20"/>
          <w:szCs w:val="20"/>
        </w:rPr>
      </w:pPr>
      <w:r w:rsidRPr="004B1B6A">
        <w:rPr>
          <w:rFonts w:asciiTheme="minorHAnsi" w:hAnsiTheme="minorHAnsi" w:cstheme="minorHAnsi"/>
          <w:i/>
          <w:iCs/>
          <w:color w:val="000000" w:themeColor="text1"/>
          <w:spacing w:val="4"/>
          <w:sz w:val="20"/>
          <w:szCs w:val="20"/>
        </w:rPr>
        <w:t>Seizure</w:t>
      </w:r>
      <w:r>
        <w:rPr>
          <w:rFonts w:asciiTheme="minorHAnsi" w:hAnsiTheme="minorHAnsi" w:cstheme="minorHAnsi"/>
          <w:color w:val="000000" w:themeColor="text1"/>
          <w:spacing w:val="4"/>
          <w:sz w:val="20"/>
          <w:szCs w:val="20"/>
        </w:rPr>
        <w:t xml:space="preserve"> </w:t>
      </w:r>
      <w:r w:rsidR="004B1B6A">
        <w:rPr>
          <w:rFonts w:asciiTheme="minorHAnsi" w:hAnsiTheme="minorHAnsi" w:cstheme="minorHAnsi"/>
          <w:color w:val="000000" w:themeColor="text1"/>
          <w:spacing w:val="4"/>
          <w:sz w:val="20"/>
          <w:szCs w:val="20"/>
        </w:rPr>
        <w:t>–</w:t>
      </w:r>
      <w:r>
        <w:rPr>
          <w:rFonts w:asciiTheme="minorHAnsi" w:hAnsiTheme="minorHAnsi" w:cstheme="minorHAnsi"/>
          <w:color w:val="000000" w:themeColor="text1"/>
          <w:spacing w:val="4"/>
          <w:sz w:val="20"/>
          <w:szCs w:val="20"/>
        </w:rPr>
        <w:t xml:space="preserve"> </w:t>
      </w:r>
      <w:r w:rsidR="004B1B6A">
        <w:rPr>
          <w:rFonts w:asciiTheme="minorHAnsi" w:hAnsiTheme="minorHAnsi" w:cstheme="minorHAnsi"/>
          <w:color w:val="000000" w:themeColor="text1"/>
          <w:spacing w:val="4"/>
          <w:sz w:val="20"/>
          <w:szCs w:val="20"/>
        </w:rPr>
        <w:t>syncope can sometimes manifest with convulsive movements (such as myoclonus) which can be confused for an epileptic episode. Seizures can be distinguished from syncope with prolonged convulsions and marked post-ictal confusion, which are rare in syncope. Loss of bowel and bladder function or tongue biting also suggest seizure.</w:t>
      </w:r>
      <w:r w:rsidR="004B1B6A">
        <w:rPr>
          <w:rFonts w:asciiTheme="minorHAnsi" w:hAnsiTheme="minorHAnsi" w:cstheme="minorHAnsi"/>
          <w:color w:val="000000" w:themeColor="text1"/>
          <w:spacing w:val="4"/>
          <w:sz w:val="20"/>
          <w:szCs w:val="20"/>
          <w:vertAlign w:val="superscript"/>
        </w:rPr>
        <w:t>1</w:t>
      </w:r>
    </w:p>
    <w:p w14:paraId="44D64162" w14:textId="46E9BEB8" w:rsidR="0096173B" w:rsidRDefault="004B1B6A" w:rsidP="00915AFD">
      <w:pPr>
        <w:pStyle w:val="NormalWeb"/>
        <w:numPr>
          <w:ilvl w:val="0"/>
          <w:numId w:val="2"/>
        </w:numPr>
        <w:shd w:val="clear" w:color="auto" w:fill="FEFEFE"/>
        <w:spacing w:before="0" w:beforeAutospacing="0" w:after="0" w:afterAutospacing="0"/>
        <w:rPr>
          <w:rFonts w:asciiTheme="minorHAnsi" w:hAnsiTheme="minorHAnsi" w:cstheme="minorHAnsi"/>
          <w:color w:val="000000" w:themeColor="text1"/>
          <w:spacing w:val="4"/>
          <w:sz w:val="20"/>
          <w:szCs w:val="20"/>
        </w:rPr>
      </w:pPr>
      <w:r w:rsidRPr="004B1B6A">
        <w:rPr>
          <w:rFonts w:asciiTheme="minorHAnsi" w:hAnsiTheme="minorHAnsi" w:cstheme="minorHAnsi"/>
          <w:i/>
          <w:iCs/>
          <w:color w:val="000000" w:themeColor="text1"/>
          <w:spacing w:val="4"/>
          <w:sz w:val="20"/>
          <w:szCs w:val="20"/>
        </w:rPr>
        <w:lastRenderedPageBreak/>
        <w:t>Vertebrobasilar TIA/ stroke</w:t>
      </w:r>
      <w:r>
        <w:rPr>
          <w:rFonts w:asciiTheme="minorHAnsi" w:hAnsiTheme="minorHAnsi" w:cstheme="minorHAnsi"/>
          <w:color w:val="000000" w:themeColor="text1"/>
          <w:spacing w:val="4"/>
          <w:sz w:val="20"/>
          <w:szCs w:val="20"/>
        </w:rPr>
        <w:t xml:space="preserve"> – posterior circulation strokes can be associated with LOC, however, this is accompanied by focal neurologic signs and symptoms such as new onset vertigo or dysarthria. </w:t>
      </w:r>
    </w:p>
    <w:p w14:paraId="362ED48C" w14:textId="6EDFF158" w:rsidR="004B1B6A" w:rsidRPr="00686EAD" w:rsidRDefault="004B1B6A" w:rsidP="004B1B6A">
      <w:pPr>
        <w:pStyle w:val="NormalWeb"/>
        <w:numPr>
          <w:ilvl w:val="0"/>
          <w:numId w:val="2"/>
        </w:numPr>
        <w:shd w:val="clear" w:color="auto" w:fill="FEFEFE"/>
        <w:spacing w:before="0" w:beforeAutospacing="0" w:after="0" w:afterAutospacing="0"/>
        <w:rPr>
          <w:rFonts w:asciiTheme="minorHAnsi" w:hAnsiTheme="minorHAnsi" w:cstheme="minorHAnsi"/>
          <w:color w:val="000000" w:themeColor="text1"/>
          <w:spacing w:val="4"/>
          <w:sz w:val="20"/>
          <w:szCs w:val="20"/>
        </w:rPr>
      </w:pPr>
      <w:r w:rsidRPr="004B1B6A">
        <w:rPr>
          <w:rFonts w:asciiTheme="minorHAnsi" w:hAnsiTheme="minorHAnsi" w:cstheme="minorHAnsi"/>
          <w:i/>
          <w:iCs/>
          <w:color w:val="000000" w:themeColor="text1"/>
          <w:spacing w:val="4"/>
          <w:sz w:val="20"/>
          <w:szCs w:val="20"/>
        </w:rPr>
        <w:t>Hypoglycemia</w:t>
      </w:r>
      <w:r>
        <w:rPr>
          <w:rFonts w:asciiTheme="minorHAnsi" w:hAnsiTheme="minorHAnsi" w:cstheme="minorHAnsi"/>
          <w:color w:val="000000" w:themeColor="text1"/>
          <w:spacing w:val="4"/>
          <w:sz w:val="20"/>
          <w:szCs w:val="20"/>
        </w:rPr>
        <w:t xml:space="preserve"> – typically, hypoglycemia </w:t>
      </w:r>
      <w:r w:rsidR="00686EAD">
        <w:rPr>
          <w:rFonts w:asciiTheme="minorHAnsi" w:hAnsiTheme="minorHAnsi" w:cstheme="minorHAnsi"/>
          <w:color w:val="000000" w:themeColor="text1"/>
          <w:spacing w:val="4"/>
          <w:sz w:val="20"/>
          <w:szCs w:val="20"/>
        </w:rPr>
        <w:t xml:space="preserve">generally causes impaired consciousness rather than total LOC. The duration of LOC </w:t>
      </w:r>
      <w:r w:rsidR="00AB6489">
        <w:rPr>
          <w:rFonts w:asciiTheme="minorHAnsi" w:hAnsiTheme="minorHAnsi" w:cstheme="minorHAnsi"/>
          <w:color w:val="000000" w:themeColor="text1"/>
          <w:spacing w:val="4"/>
          <w:sz w:val="20"/>
          <w:szCs w:val="20"/>
        </w:rPr>
        <w:t xml:space="preserve">in all metabolic causes and intoxication is generally </w:t>
      </w:r>
      <w:r w:rsidR="00686EAD">
        <w:rPr>
          <w:rFonts w:asciiTheme="minorHAnsi" w:hAnsiTheme="minorHAnsi" w:cstheme="minorHAnsi"/>
          <w:color w:val="000000" w:themeColor="text1"/>
          <w:spacing w:val="4"/>
          <w:sz w:val="20"/>
          <w:szCs w:val="20"/>
        </w:rPr>
        <w:t>much longer than in TLOC and spontaneous recovery does not usually occur without intervention.</w:t>
      </w:r>
    </w:p>
    <w:p w14:paraId="42665CE7" w14:textId="77777777" w:rsidR="004B1B6A" w:rsidRDefault="004B1B6A" w:rsidP="004B1B6A">
      <w:pPr>
        <w:pStyle w:val="NormalWeb"/>
        <w:shd w:val="clear" w:color="auto" w:fill="FEFEFE"/>
        <w:spacing w:before="0" w:beforeAutospacing="0" w:after="0" w:afterAutospacing="0"/>
        <w:rPr>
          <w:rFonts w:asciiTheme="minorHAnsi" w:hAnsiTheme="minorHAnsi" w:cstheme="minorHAnsi"/>
          <w:color w:val="000000" w:themeColor="text1"/>
          <w:spacing w:val="4"/>
          <w:sz w:val="20"/>
          <w:szCs w:val="20"/>
        </w:rPr>
      </w:pPr>
    </w:p>
    <w:p w14:paraId="4BA87EE1" w14:textId="75645164" w:rsidR="004B1B6A" w:rsidRDefault="00686EAD" w:rsidP="004B1B6A">
      <w:pPr>
        <w:pStyle w:val="NormalWeb"/>
        <w:shd w:val="clear" w:color="auto" w:fill="FEFEFE"/>
        <w:spacing w:before="0" w:beforeAutospacing="0" w:after="0" w:afterAutospacing="0"/>
        <w:rPr>
          <w:rFonts w:asciiTheme="minorHAnsi" w:hAnsiTheme="minorHAnsi" w:cstheme="minorHAnsi"/>
          <w:color w:val="000000" w:themeColor="text1"/>
          <w:spacing w:val="4"/>
          <w:sz w:val="20"/>
          <w:szCs w:val="20"/>
        </w:rPr>
      </w:pPr>
      <w:r w:rsidRPr="0010694D">
        <w:rPr>
          <w:rFonts w:asciiTheme="minorHAnsi" w:hAnsiTheme="minorHAnsi" w:cstheme="minorHAnsi"/>
          <w:b/>
          <w:bCs/>
          <w:color w:val="000000" w:themeColor="text1"/>
          <w:spacing w:val="4"/>
          <w:sz w:val="20"/>
          <w:szCs w:val="20"/>
        </w:rPr>
        <w:t>Pathophysiology review (Optional):</w:t>
      </w:r>
      <w:r>
        <w:rPr>
          <w:rFonts w:asciiTheme="minorHAnsi" w:hAnsiTheme="minorHAnsi" w:cstheme="minorHAnsi"/>
          <w:color w:val="000000" w:themeColor="text1"/>
          <w:spacing w:val="4"/>
          <w:sz w:val="20"/>
          <w:szCs w:val="20"/>
        </w:rPr>
        <w:t xml:space="preserve"> </w:t>
      </w:r>
      <w:r w:rsidR="00836227" w:rsidRPr="00836227">
        <w:rPr>
          <w:rFonts w:asciiTheme="minorHAnsi" w:hAnsiTheme="minorHAnsi" w:cstheme="minorHAnsi"/>
          <w:i/>
          <w:iCs/>
          <w:color w:val="000000" w:themeColor="text1"/>
          <w:spacing w:val="4"/>
          <w:sz w:val="20"/>
          <w:szCs w:val="20"/>
        </w:rPr>
        <w:t>The following section is a review of basic pathophysiology. The authors believe this</w:t>
      </w:r>
      <w:r w:rsidR="00836227">
        <w:rPr>
          <w:rFonts w:asciiTheme="minorHAnsi" w:hAnsiTheme="minorHAnsi" w:cstheme="minorHAnsi"/>
          <w:i/>
          <w:iCs/>
          <w:color w:val="000000" w:themeColor="text1"/>
          <w:spacing w:val="4"/>
          <w:sz w:val="20"/>
          <w:szCs w:val="20"/>
        </w:rPr>
        <w:t xml:space="preserve"> baseline knowledge is necessary to understanding</w:t>
      </w:r>
      <w:r w:rsidR="00836227" w:rsidRPr="00836227">
        <w:rPr>
          <w:rFonts w:asciiTheme="minorHAnsi" w:hAnsiTheme="minorHAnsi" w:cstheme="minorHAnsi"/>
          <w:i/>
          <w:iCs/>
          <w:color w:val="000000" w:themeColor="text1"/>
          <w:spacing w:val="4"/>
          <w:sz w:val="20"/>
          <w:szCs w:val="20"/>
        </w:rPr>
        <w:t xml:space="preserve"> the mechanisms of different types of syncope</w:t>
      </w:r>
      <w:r w:rsidR="00836227">
        <w:rPr>
          <w:rFonts w:asciiTheme="minorHAnsi" w:hAnsiTheme="minorHAnsi" w:cstheme="minorHAnsi"/>
          <w:i/>
          <w:iCs/>
          <w:color w:val="000000" w:themeColor="text1"/>
          <w:spacing w:val="4"/>
          <w:sz w:val="20"/>
          <w:szCs w:val="20"/>
        </w:rPr>
        <w:t xml:space="preserve">. This section takes ~ 5 min to review. </w:t>
      </w:r>
    </w:p>
    <w:p w14:paraId="127C47E5" w14:textId="77777777" w:rsidR="00686EAD" w:rsidRDefault="00686EAD" w:rsidP="004B1B6A">
      <w:pPr>
        <w:pStyle w:val="NormalWeb"/>
        <w:shd w:val="clear" w:color="auto" w:fill="FEFEFE"/>
        <w:spacing w:before="0" w:beforeAutospacing="0" w:after="0" w:afterAutospacing="0"/>
        <w:rPr>
          <w:rFonts w:asciiTheme="minorHAnsi" w:hAnsiTheme="minorHAnsi" w:cstheme="minorHAnsi"/>
          <w:color w:val="000000" w:themeColor="text1"/>
          <w:spacing w:val="4"/>
          <w:sz w:val="20"/>
          <w:szCs w:val="20"/>
        </w:rPr>
      </w:pPr>
    </w:p>
    <w:p w14:paraId="67F1B2DE" w14:textId="156ED830" w:rsidR="00686EAD" w:rsidRPr="0010694D" w:rsidRDefault="00686EAD" w:rsidP="004B1B6A">
      <w:pPr>
        <w:pStyle w:val="NormalWeb"/>
        <w:shd w:val="clear" w:color="auto" w:fill="FEFEFE"/>
        <w:spacing w:before="0" w:beforeAutospacing="0" w:after="0" w:afterAutospacing="0"/>
        <w:rPr>
          <w:rFonts w:asciiTheme="minorHAnsi" w:hAnsiTheme="minorHAnsi" w:cstheme="minorHAnsi"/>
          <w:color w:val="000000" w:themeColor="text1"/>
          <w:spacing w:val="4"/>
          <w:sz w:val="20"/>
          <w:szCs w:val="20"/>
          <w:u w:val="single"/>
        </w:rPr>
      </w:pPr>
      <w:r w:rsidRPr="0010694D">
        <w:rPr>
          <w:rFonts w:asciiTheme="minorHAnsi" w:hAnsiTheme="minorHAnsi" w:cstheme="minorHAnsi"/>
          <w:color w:val="000000" w:themeColor="text1"/>
          <w:spacing w:val="4"/>
          <w:sz w:val="20"/>
          <w:szCs w:val="20"/>
          <w:u w:val="single"/>
        </w:rPr>
        <w:t>Cerebral Perfusion Pressure (CPP)</w:t>
      </w:r>
    </w:p>
    <w:p w14:paraId="2BB658ED" w14:textId="434054E6" w:rsidR="00836227" w:rsidRPr="00836227" w:rsidRDefault="00836227" w:rsidP="004B1B6A">
      <w:pPr>
        <w:pStyle w:val="NormalWeb"/>
        <w:shd w:val="clear" w:color="auto" w:fill="FEFEFE"/>
        <w:spacing w:before="0" w:beforeAutospacing="0" w:after="0" w:afterAutospacing="0"/>
        <w:rPr>
          <w:rFonts w:asciiTheme="minorHAnsi" w:hAnsiTheme="minorHAnsi" w:cstheme="minorHAnsi"/>
          <w:i/>
          <w:iCs/>
          <w:color w:val="000000" w:themeColor="text1"/>
          <w:spacing w:val="4"/>
          <w:sz w:val="20"/>
          <w:szCs w:val="20"/>
        </w:rPr>
      </w:pPr>
      <w:r w:rsidRPr="00836227">
        <w:rPr>
          <w:rFonts w:asciiTheme="minorHAnsi" w:hAnsiTheme="minorHAnsi" w:cstheme="minorHAnsi"/>
          <w:i/>
          <w:iCs/>
          <w:color w:val="000000" w:themeColor="text1"/>
          <w:spacing w:val="4"/>
          <w:sz w:val="20"/>
          <w:szCs w:val="20"/>
        </w:rPr>
        <w:t xml:space="preserve">Click on each of the prompts to reveal the answer. </w:t>
      </w:r>
    </w:p>
    <w:p w14:paraId="3DB76348" w14:textId="77777777" w:rsidR="00836227" w:rsidRDefault="00836227" w:rsidP="004B1B6A">
      <w:pPr>
        <w:pStyle w:val="NormalWeb"/>
        <w:shd w:val="clear" w:color="auto" w:fill="FEFEFE"/>
        <w:spacing w:before="0" w:beforeAutospacing="0" w:after="0" w:afterAutospacing="0"/>
        <w:rPr>
          <w:rFonts w:asciiTheme="minorHAnsi" w:hAnsiTheme="minorHAnsi" w:cstheme="minorHAnsi"/>
          <w:color w:val="000000" w:themeColor="text1"/>
          <w:spacing w:val="4"/>
          <w:sz w:val="20"/>
          <w:szCs w:val="20"/>
        </w:rPr>
      </w:pPr>
    </w:p>
    <w:p w14:paraId="62DE5F61" w14:textId="46B80DC1" w:rsidR="00836227" w:rsidRPr="00CB783F" w:rsidRDefault="00836227" w:rsidP="00CB783F">
      <w:pPr>
        <w:pStyle w:val="NormalWeb"/>
        <w:numPr>
          <w:ilvl w:val="0"/>
          <w:numId w:val="11"/>
        </w:numPr>
        <w:shd w:val="clear" w:color="auto" w:fill="FEFEFE"/>
        <w:spacing w:before="0" w:beforeAutospacing="0" w:after="0" w:afterAutospacing="0"/>
        <w:rPr>
          <w:rFonts w:asciiTheme="minorHAnsi" w:hAnsiTheme="minorHAnsi" w:cstheme="minorHAnsi"/>
          <w:color w:val="000000" w:themeColor="text1"/>
          <w:spacing w:val="4"/>
          <w:sz w:val="20"/>
          <w:szCs w:val="20"/>
        </w:rPr>
      </w:pPr>
      <w:r>
        <w:rPr>
          <w:rFonts w:asciiTheme="minorHAnsi" w:hAnsiTheme="minorHAnsi" w:cstheme="minorHAnsi"/>
          <w:color w:val="000000" w:themeColor="text1"/>
          <w:spacing w:val="4"/>
          <w:sz w:val="20"/>
          <w:szCs w:val="20"/>
        </w:rPr>
        <w:t xml:space="preserve">Syncope is caused by decrease in global cerebral perfusion. </w:t>
      </w:r>
      <w:r w:rsidR="00CB783F">
        <w:rPr>
          <w:rFonts w:asciiTheme="minorHAnsi" w:hAnsiTheme="minorHAnsi" w:cstheme="minorHAnsi"/>
          <w:color w:val="000000" w:themeColor="text1"/>
          <w:spacing w:val="4"/>
          <w:sz w:val="20"/>
          <w:szCs w:val="20"/>
        </w:rPr>
        <w:t>A sudden drop in cerebral blood flow for 6-8 seconds can lead to LOC.</w:t>
      </w:r>
    </w:p>
    <w:p w14:paraId="6341F299" w14:textId="641D83F6" w:rsidR="00836227" w:rsidRPr="00836227" w:rsidRDefault="00836227" w:rsidP="004B1B6A">
      <w:pPr>
        <w:pStyle w:val="NormalWeb"/>
        <w:numPr>
          <w:ilvl w:val="0"/>
          <w:numId w:val="11"/>
        </w:numPr>
        <w:shd w:val="clear" w:color="auto" w:fill="FEFEFE"/>
        <w:spacing w:before="0" w:beforeAutospacing="0" w:after="0" w:afterAutospacing="0"/>
        <w:rPr>
          <w:rFonts w:asciiTheme="minorHAnsi" w:hAnsiTheme="minorHAnsi" w:cstheme="minorHAnsi"/>
          <w:color w:val="000000" w:themeColor="text1"/>
          <w:spacing w:val="4"/>
          <w:sz w:val="20"/>
          <w:szCs w:val="20"/>
        </w:rPr>
      </w:pPr>
      <w:r>
        <w:rPr>
          <w:rFonts w:asciiTheme="minorHAnsi" w:hAnsiTheme="minorHAnsi" w:cstheme="minorHAnsi"/>
          <w:color w:val="000000" w:themeColor="text1"/>
          <w:spacing w:val="4"/>
          <w:sz w:val="20"/>
          <w:szCs w:val="20"/>
        </w:rPr>
        <w:t xml:space="preserve">Cerebral perfusion pressure (CPP) is determined by mean arterial pressure (MAP) and intracranial pressure (ICP). </w:t>
      </w:r>
    </w:p>
    <w:p w14:paraId="226145FA" w14:textId="77777777" w:rsidR="00836227" w:rsidRDefault="00836227" w:rsidP="00836227">
      <w:pPr>
        <w:pStyle w:val="NormalWeb"/>
        <w:numPr>
          <w:ilvl w:val="0"/>
          <w:numId w:val="11"/>
        </w:numPr>
        <w:shd w:val="clear" w:color="auto" w:fill="FEFEFE"/>
        <w:spacing w:before="0" w:beforeAutospacing="0" w:after="0" w:afterAutospacing="0"/>
        <w:rPr>
          <w:rFonts w:asciiTheme="minorHAnsi" w:hAnsiTheme="minorHAnsi" w:cstheme="minorHAnsi"/>
          <w:color w:val="000000" w:themeColor="text1"/>
          <w:spacing w:val="4"/>
          <w:sz w:val="20"/>
          <w:szCs w:val="20"/>
        </w:rPr>
      </w:pPr>
      <w:r>
        <w:rPr>
          <w:rFonts w:asciiTheme="minorHAnsi" w:hAnsiTheme="minorHAnsi" w:cstheme="minorHAnsi"/>
          <w:color w:val="000000" w:themeColor="text1"/>
          <w:spacing w:val="4"/>
          <w:sz w:val="20"/>
          <w:szCs w:val="20"/>
        </w:rPr>
        <w:t xml:space="preserve">MAP is determined by cardiac output (CO) and systemic vascular resistance (SVR). </w:t>
      </w:r>
    </w:p>
    <w:p w14:paraId="7395C837" w14:textId="32AC9873" w:rsidR="00836227" w:rsidRDefault="00836227" w:rsidP="00836227">
      <w:pPr>
        <w:pStyle w:val="NormalWeb"/>
        <w:numPr>
          <w:ilvl w:val="0"/>
          <w:numId w:val="11"/>
        </w:numPr>
        <w:shd w:val="clear" w:color="auto" w:fill="FEFEFE"/>
        <w:spacing w:before="0" w:beforeAutospacing="0" w:after="0" w:afterAutospacing="0"/>
        <w:rPr>
          <w:rFonts w:asciiTheme="minorHAnsi" w:hAnsiTheme="minorHAnsi" w:cstheme="minorHAnsi"/>
          <w:color w:val="000000" w:themeColor="text1"/>
          <w:spacing w:val="4"/>
          <w:sz w:val="20"/>
          <w:szCs w:val="20"/>
        </w:rPr>
      </w:pPr>
      <w:r>
        <w:rPr>
          <w:rFonts w:asciiTheme="minorHAnsi" w:hAnsiTheme="minorHAnsi" w:cstheme="minorHAnsi"/>
          <w:color w:val="000000" w:themeColor="text1"/>
          <w:spacing w:val="4"/>
          <w:sz w:val="20"/>
          <w:szCs w:val="20"/>
        </w:rPr>
        <w:t xml:space="preserve">Cardiac output, in turn, is determined by heart rate and stroke volume. </w:t>
      </w:r>
    </w:p>
    <w:p w14:paraId="395BF315" w14:textId="73B7EEEF" w:rsidR="00836227" w:rsidRPr="00836227" w:rsidRDefault="00836227" w:rsidP="00836227">
      <w:pPr>
        <w:pStyle w:val="NormalWeb"/>
        <w:numPr>
          <w:ilvl w:val="0"/>
          <w:numId w:val="11"/>
        </w:numPr>
        <w:shd w:val="clear" w:color="auto" w:fill="FEFEFE"/>
        <w:spacing w:before="0" w:beforeAutospacing="0" w:after="0" w:afterAutospacing="0"/>
        <w:rPr>
          <w:rFonts w:asciiTheme="minorHAnsi" w:hAnsiTheme="minorHAnsi" w:cstheme="minorHAnsi"/>
          <w:color w:val="000000" w:themeColor="text1"/>
          <w:spacing w:val="4"/>
          <w:sz w:val="20"/>
          <w:szCs w:val="20"/>
        </w:rPr>
      </w:pPr>
      <w:r>
        <w:rPr>
          <w:rFonts w:asciiTheme="minorHAnsi" w:hAnsiTheme="minorHAnsi" w:cstheme="minorHAnsi"/>
          <w:color w:val="000000" w:themeColor="text1"/>
          <w:spacing w:val="4"/>
          <w:sz w:val="20"/>
          <w:szCs w:val="20"/>
        </w:rPr>
        <w:t>Stroke volume is impacted by preload, afterload (SVR), and contractility.</w:t>
      </w:r>
    </w:p>
    <w:p w14:paraId="308E61C1" w14:textId="77777777" w:rsidR="00836227" w:rsidRDefault="00836227" w:rsidP="004B1B6A">
      <w:pPr>
        <w:pStyle w:val="NormalWeb"/>
        <w:shd w:val="clear" w:color="auto" w:fill="FEFEFE"/>
        <w:spacing w:before="0" w:beforeAutospacing="0" w:after="0" w:afterAutospacing="0"/>
        <w:rPr>
          <w:rFonts w:asciiTheme="minorHAnsi" w:hAnsiTheme="minorHAnsi" w:cstheme="minorHAnsi"/>
          <w:color w:val="000000" w:themeColor="text1"/>
          <w:spacing w:val="4"/>
          <w:sz w:val="20"/>
          <w:szCs w:val="20"/>
        </w:rPr>
      </w:pPr>
    </w:p>
    <w:p w14:paraId="46A4979A" w14:textId="586872B7" w:rsidR="00836227" w:rsidRPr="0010694D" w:rsidRDefault="00836227" w:rsidP="004B1B6A">
      <w:pPr>
        <w:pStyle w:val="NormalWeb"/>
        <w:shd w:val="clear" w:color="auto" w:fill="FEFEFE"/>
        <w:spacing w:before="0" w:beforeAutospacing="0" w:after="0" w:afterAutospacing="0"/>
        <w:rPr>
          <w:rFonts w:asciiTheme="minorHAnsi" w:hAnsiTheme="minorHAnsi" w:cstheme="minorHAnsi"/>
          <w:color w:val="000000" w:themeColor="text1"/>
          <w:spacing w:val="4"/>
          <w:sz w:val="20"/>
          <w:szCs w:val="20"/>
          <w:u w:val="single"/>
        </w:rPr>
      </w:pPr>
      <w:r w:rsidRPr="0010694D">
        <w:rPr>
          <w:rFonts w:asciiTheme="minorHAnsi" w:hAnsiTheme="minorHAnsi" w:cstheme="minorHAnsi"/>
          <w:color w:val="000000" w:themeColor="text1"/>
          <w:spacing w:val="4"/>
          <w:sz w:val="20"/>
          <w:szCs w:val="20"/>
          <w:u w:val="single"/>
        </w:rPr>
        <w:t>Baroreceptor reflex</w:t>
      </w:r>
    </w:p>
    <w:p w14:paraId="4492E67A" w14:textId="45A66B19" w:rsidR="0010694D" w:rsidRPr="0010694D" w:rsidRDefault="0010694D" w:rsidP="00C03449">
      <w:pPr>
        <w:rPr>
          <w:rFonts w:cstheme="minorHAnsi"/>
          <w:color w:val="000000" w:themeColor="text1"/>
          <w:sz w:val="20"/>
          <w:szCs w:val="20"/>
        </w:rPr>
      </w:pPr>
      <w:r w:rsidRPr="0010694D">
        <w:rPr>
          <w:rFonts w:cstheme="minorHAnsi"/>
          <w:color w:val="000000" w:themeColor="text1"/>
          <w:sz w:val="20"/>
          <w:szCs w:val="20"/>
        </w:rPr>
        <w:t xml:space="preserve">Discuss the normal pathophysiology of what happens with positional change. A derangement in any part of this pathway can lead to syncope. </w:t>
      </w:r>
    </w:p>
    <w:p w14:paraId="538402E2" w14:textId="77777777" w:rsidR="0010694D" w:rsidRPr="0010694D" w:rsidRDefault="0010694D" w:rsidP="00C03449">
      <w:pPr>
        <w:rPr>
          <w:rFonts w:cstheme="minorHAnsi"/>
          <w:i/>
          <w:iCs/>
          <w:color w:val="000000" w:themeColor="text1"/>
          <w:sz w:val="20"/>
          <w:szCs w:val="20"/>
        </w:rPr>
      </w:pPr>
    </w:p>
    <w:p w14:paraId="328CD1DA" w14:textId="36718C3E" w:rsidR="0010694D" w:rsidRDefault="0010694D" w:rsidP="0010694D">
      <w:pPr>
        <w:pStyle w:val="ListParagraph"/>
        <w:numPr>
          <w:ilvl w:val="0"/>
          <w:numId w:val="12"/>
        </w:numPr>
        <w:rPr>
          <w:rFonts w:cstheme="minorHAnsi"/>
          <w:color w:val="000000" w:themeColor="text1"/>
          <w:sz w:val="20"/>
          <w:szCs w:val="20"/>
        </w:rPr>
      </w:pPr>
      <w:r>
        <w:rPr>
          <w:rFonts w:cstheme="minorHAnsi"/>
          <w:color w:val="000000" w:themeColor="text1"/>
          <w:sz w:val="20"/>
          <w:szCs w:val="20"/>
        </w:rPr>
        <w:t>Blood pools in the lower extremities, which decreases preload and cardiac output</w:t>
      </w:r>
      <w:r w:rsidR="00A05D19">
        <w:rPr>
          <w:rFonts w:cstheme="minorHAnsi"/>
          <w:color w:val="000000" w:themeColor="text1"/>
          <w:sz w:val="20"/>
          <w:szCs w:val="20"/>
        </w:rPr>
        <w:t>.</w:t>
      </w:r>
    </w:p>
    <w:p w14:paraId="267DEF44" w14:textId="6D5C0B06" w:rsidR="0010694D" w:rsidRDefault="0010694D" w:rsidP="0010694D">
      <w:pPr>
        <w:pStyle w:val="ListParagraph"/>
        <w:numPr>
          <w:ilvl w:val="0"/>
          <w:numId w:val="12"/>
        </w:numPr>
        <w:rPr>
          <w:rFonts w:cstheme="minorHAnsi"/>
          <w:color w:val="000000" w:themeColor="text1"/>
          <w:sz w:val="20"/>
          <w:szCs w:val="20"/>
        </w:rPr>
      </w:pPr>
      <w:r>
        <w:rPr>
          <w:rFonts w:cstheme="minorHAnsi"/>
          <w:color w:val="000000" w:themeColor="text1"/>
          <w:sz w:val="20"/>
          <w:szCs w:val="20"/>
        </w:rPr>
        <w:t xml:space="preserve">The decrease in cardiac output results in a decrease in MAP and thus, </w:t>
      </w:r>
      <w:r w:rsidR="00A05D19">
        <w:rPr>
          <w:rFonts w:cstheme="minorHAnsi"/>
          <w:color w:val="000000" w:themeColor="text1"/>
          <w:sz w:val="20"/>
          <w:szCs w:val="20"/>
        </w:rPr>
        <w:t>CPP.</w:t>
      </w:r>
    </w:p>
    <w:p w14:paraId="39C8EDB6" w14:textId="3D1E0921" w:rsidR="0010694D" w:rsidRDefault="0010694D" w:rsidP="0010694D">
      <w:pPr>
        <w:pStyle w:val="ListParagraph"/>
        <w:numPr>
          <w:ilvl w:val="0"/>
          <w:numId w:val="12"/>
        </w:numPr>
        <w:rPr>
          <w:rFonts w:cstheme="minorHAnsi"/>
          <w:color w:val="000000" w:themeColor="text1"/>
          <w:sz w:val="20"/>
          <w:szCs w:val="20"/>
        </w:rPr>
      </w:pPr>
      <w:r>
        <w:rPr>
          <w:rFonts w:cstheme="minorHAnsi"/>
          <w:color w:val="000000" w:themeColor="text1"/>
          <w:sz w:val="20"/>
          <w:szCs w:val="20"/>
        </w:rPr>
        <w:t>Carotid baroreceptors sense a decrease in MAP and alter sympathetic and parasympathetic system response</w:t>
      </w:r>
      <w:r w:rsidR="00A05D19">
        <w:rPr>
          <w:rFonts w:cstheme="minorHAnsi"/>
          <w:color w:val="000000" w:themeColor="text1"/>
          <w:sz w:val="20"/>
          <w:szCs w:val="20"/>
        </w:rPr>
        <w:t>.</w:t>
      </w:r>
    </w:p>
    <w:p w14:paraId="5B9600A5" w14:textId="1C6786C2" w:rsidR="0096173B" w:rsidRDefault="0010694D" w:rsidP="009E4B8E">
      <w:pPr>
        <w:pStyle w:val="ListParagraph"/>
        <w:numPr>
          <w:ilvl w:val="0"/>
          <w:numId w:val="12"/>
        </w:numPr>
        <w:rPr>
          <w:rFonts w:cstheme="minorHAnsi"/>
          <w:color w:val="000000" w:themeColor="text1"/>
          <w:sz w:val="20"/>
          <w:szCs w:val="20"/>
        </w:rPr>
      </w:pPr>
      <w:r w:rsidRPr="0010694D">
        <w:rPr>
          <w:rFonts w:cstheme="minorHAnsi"/>
          <w:color w:val="000000" w:themeColor="text1"/>
          <w:sz w:val="20"/>
          <w:szCs w:val="20"/>
        </w:rPr>
        <w:t xml:space="preserve">Increase sympathetic tone results in an </w:t>
      </w:r>
      <w:r w:rsidR="00567AB7" w:rsidRPr="0010694D">
        <w:rPr>
          <w:rFonts w:cstheme="minorHAnsi"/>
          <w:color w:val="000000" w:themeColor="text1"/>
          <w:sz w:val="20"/>
          <w:szCs w:val="20"/>
        </w:rPr>
        <w:t>increase in</w:t>
      </w:r>
      <w:r w:rsidR="0096173B" w:rsidRPr="0010694D">
        <w:rPr>
          <w:rFonts w:cstheme="minorHAnsi"/>
          <w:color w:val="000000" w:themeColor="text1"/>
          <w:sz w:val="20"/>
          <w:szCs w:val="20"/>
        </w:rPr>
        <w:t xml:space="preserve"> cardiac output </w:t>
      </w:r>
      <w:r w:rsidRPr="0010694D">
        <w:rPr>
          <w:rFonts w:cstheme="minorHAnsi"/>
          <w:color w:val="000000" w:themeColor="text1"/>
          <w:sz w:val="20"/>
          <w:szCs w:val="20"/>
        </w:rPr>
        <w:t>SVR</w:t>
      </w:r>
      <w:r w:rsidR="0096173B" w:rsidRPr="0010694D">
        <w:rPr>
          <w:rFonts w:cstheme="minorHAnsi"/>
          <w:color w:val="000000" w:themeColor="text1"/>
          <w:sz w:val="20"/>
          <w:szCs w:val="20"/>
        </w:rPr>
        <w:t xml:space="preserve"> that ultimately help maintain a stable cerebral perfusion pressure.  </w:t>
      </w:r>
    </w:p>
    <w:p w14:paraId="1DDD2777" w14:textId="77777777" w:rsidR="0010694D" w:rsidRPr="0010694D" w:rsidRDefault="0010694D" w:rsidP="0010694D">
      <w:pPr>
        <w:rPr>
          <w:rFonts w:cstheme="minorHAnsi"/>
          <w:color w:val="000000" w:themeColor="text1"/>
          <w:sz w:val="20"/>
          <w:szCs w:val="20"/>
        </w:rPr>
      </w:pPr>
    </w:p>
    <w:p w14:paraId="7976A963" w14:textId="093AA5EC" w:rsidR="0010694D" w:rsidRPr="002444B7" w:rsidRDefault="0096173B" w:rsidP="0010694D">
      <w:pPr>
        <w:rPr>
          <w:rFonts w:cstheme="minorHAnsi"/>
          <w:color w:val="000000" w:themeColor="text1"/>
          <w:sz w:val="20"/>
          <w:szCs w:val="20"/>
          <w:u w:val="single"/>
        </w:rPr>
      </w:pPr>
      <w:r w:rsidRPr="002444B7">
        <w:rPr>
          <w:rFonts w:cstheme="minorHAnsi"/>
          <w:b/>
          <w:bCs/>
          <w:color w:val="000000" w:themeColor="text1"/>
          <w:sz w:val="20"/>
          <w:szCs w:val="20"/>
          <w:u w:val="single"/>
        </w:rPr>
        <w:t>Objective 2</w:t>
      </w:r>
      <w:r w:rsidR="0010694D" w:rsidRPr="002444B7">
        <w:rPr>
          <w:rFonts w:cstheme="minorHAnsi"/>
          <w:b/>
          <w:bCs/>
          <w:color w:val="000000" w:themeColor="text1"/>
          <w:sz w:val="20"/>
          <w:szCs w:val="20"/>
          <w:u w:val="single"/>
        </w:rPr>
        <w:t xml:space="preserve">: </w:t>
      </w:r>
      <w:r w:rsidR="00A05D19" w:rsidRPr="002444B7">
        <w:rPr>
          <w:rFonts w:cstheme="minorHAnsi"/>
          <w:b/>
          <w:bCs/>
          <w:color w:val="000000" w:themeColor="text1"/>
          <w:sz w:val="20"/>
          <w:szCs w:val="20"/>
          <w:u w:val="single"/>
        </w:rPr>
        <w:t>Describe the pathophysiology that differentiates between the 3 classifications of syncope</w:t>
      </w:r>
      <w:r w:rsidR="00A05D19" w:rsidRPr="002444B7">
        <w:rPr>
          <w:rFonts w:cstheme="minorHAnsi"/>
          <w:color w:val="000000" w:themeColor="text1"/>
          <w:sz w:val="20"/>
          <w:szCs w:val="20"/>
          <w:u w:val="single"/>
        </w:rPr>
        <w:t xml:space="preserve"> </w:t>
      </w:r>
      <w:r w:rsidR="0010694D" w:rsidRPr="002444B7">
        <w:rPr>
          <w:rFonts w:cstheme="minorHAnsi"/>
          <w:b/>
          <w:bCs/>
          <w:color w:val="000000" w:themeColor="text1"/>
          <w:sz w:val="20"/>
          <w:szCs w:val="20"/>
          <w:u w:val="single"/>
        </w:rPr>
        <w:t>(</w:t>
      </w:r>
      <w:r w:rsidR="0010694D" w:rsidRPr="002444B7">
        <w:rPr>
          <w:rFonts w:cstheme="minorHAnsi"/>
          <w:b/>
          <w:bCs/>
          <w:i/>
          <w:iCs/>
          <w:color w:val="000000" w:themeColor="text1"/>
          <w:sz w:val="20"/>
          <w:szCs w:val="20"/>
          <w:u w:val="single"/>
        </w:rPr>
        <w:t>Classification</w:t>
      </w:r>
      <w:r w:rsidR="0010694D" w:rsidRPr="002444B7">
        <w:rPr>
          <w:rFonts w:cstheme="minorHAnsi"/>
          <w:b/>
          <w:bCs/>
          <w:color w:val="000000" w:themeColor="text1"/>
          <w:sz w:val="20"/>
          <w:szCs w:val="20"/>
          <w:u w:val="single"/>
        </w:rPr>
        <w:t>)</w:t>
      </w:r>
    </w:p>
    <w:p w14:paraId="4A12BEF6" w14:textId="584D24FD" w:rsidR="0096173B" w:rsidRDefault="0096173B" w:rsidP="00915AFD">
      <w:pPr>
        <w:rPr>
          <w:rFonts w:cstheme="minorHAnsi"/>
          <w:b/>
          <w:bCs/>
          <w:color w:val="000000" w:themeColor="text1"/>
          <w:sz w:val="20"/>
          <w:szCs w:val="20"/>
        </w:rPr>
      </w:pPr>
    </w:p>
    <w:p w14:paraId="29DCC4ED" w14:textId="78A3600B" w:rsidR="002D4C61" w:rsidRPr="002D4C61" w:rsidRDefault="002D4C61" w:rsidP="00915AFD">
      <w:pPr>
        <w:rPr>
          <w:rFonts w:cstheme="minorHAnsi"/>
          <w:i/>
          <w:iCs/>
          <w:color w:val="000000" w:themeColor="text1"/>
          <w:sz w:val="20"/>
          <w:szCs w:val="20"/>
        </w:rPr>
      </w:pPr>
      <w:r w:rsidRPr="002D4C61">
        <w:rPr>
          <w:rFonts w:cstheme="minorHAnsi"/>
          <w:i/>
          <w:iCs/>
          <w:color w:val="000000" w:themeColor="text1"/>
          <w:sz w:val="20"/>
          <w:szCs w:val="20"/>
        </w:rPr>
        <w:t xml:space="preserve">Use the left-hand table of contents to highlight the different classifications of syncope. Click on each page to learn more about the definition, pathophysiology, and </w:t>
      </w:r>
      <w:r>
        <w:rPr>
          <w:rFonts w:cstheme="minorHAnsi"/>
          <w:i/>
          <w:iCs/>
          <w:color w:val="000000" w:themeColor="text1"/>
          <w:sz w:val="20"/>
          <w:szCs w:val="20"/>
        </w:rPr>
        <w:t>causes of syncope.</w:t>
      </w:r>
    </w:p>
    <w:p w14:paraId="3C75C595" w14:textId="77777777" w:rsidR="002D4C61" w:rsidRDefault="002D4C61" w:rsidP="00915AFD">
      <w:pPr>
        <w:rPr>
          <w:rFonts w:cstheme="minorHAnsi"/>
          <w:color w:val="000000" w:themeColor="text1"/>
          <w:sz w:val="20"/>
          <w:szCs w:val="20"/>
        </w:rPr>
      </w:pPr>
    </w:p>
    <w:p w14:paraId="06034BA6" w14:textId="157B764B" w:rsidR="0010694D" w:rsidRDefault="0010694D" w:rsidP="00915AFD">
      <w:pPr>
        <w:rPr>
          <w:rFonts w:cstheme="minorHAnsi"/>
          <w:color w:val="000000" w:themeColor="text1"/>
          <w:sz w:val="20"/>
          <w:szCs w:val="20"/>
        </w:rPr>
      </w:pPr>
      <w:r>
        <w:rPr>
          <w:rFonts w:cstheme="minorHAnsi"/>
          <w:color w:val="000000" w:themeColor="text1"/>
          <w:sz w:val="20"/>
          <w:szCs w:val="20"/>
        </w:rPr>
        <w:t xml:space="preserve">There </w:t>
      </w:r>
      <w:r w:rsidR="002D4C61">
        <w:rPr>
          <w:rFonts w:cstheme="minorHAnsi"/>
          <w:color w:val="000000" w:themeColor="text1"/>
          <w:sz w:val="20"/>
          <w:szCs w:val="20"/>
        </w:rPr>
        <w:t>a</w:t>
      </w:r>
      <w:r>
        <w:rPr>
          <w:rFonts w:cstheme="minorHAnsi"/>
          <w:color w:val="000000" w:themeColor="text1"/>
          <w:sz w:val="20"/>
          <w:szCs w:val="20"/>
        </w:rPr>
        <w:t xml:space="preserve">re 3 main </w:t>
      </w:r>
      <w:r w:rsidR="002D4C61">
        <w:rPr>
          <w:rFonts w:cstheme="minorHAnsi"/>
          <w:color w:val="000000" w:themeColor="text1"/>
          <w:sz w:val="20"/>
          <w:szCs w:val="20"/>
        </w:rPr>
        <w:t>classifications/ mechanisms of syncope:</w:t>
      </w:r>
    </w:p>
    <w:p w14:paraId="1DA6C867" w14:textId="0384AAF2" w:rsidR="002D4C61" w:rsidRDefault="002D4C61" w:rsidP="002D4C61">
      <w:pPr>
        <w:pStyle w:val="ListParagraph"/>
        <w:numPr>
          <w:ilvl w:val="0"/>
          <w:numId w:val="13"/>
        </w:numPr>
        <w:rPr>
          <w:rFonts w:cstheme="minorHAnsi"/>
          <w:color w:val="000000" w:themeColor="text1"/>
          <w:sz w:val="20"/>
          <w:szCs w:val="20"/>
        </w:rPr>
      </w:pPr>
      <w:r>
        <w:rPr>
          <w:rFonts w:cstheme="minorHAnsi"/>
          <w:color w:val="000000" w:themeColor="text1"/>
          <w:sz w:val="20"/>
          <w:szCs w:val="20"/>
        </w:rPr>
        <w:t xml:space="preserve">Orthostatic hypotension </w:t>
      </w:r>
      <w:r w:rsidR="00C30CE3">
        <w:rPr>
          <w:rFonts w:cstheme="minorHAnsi"/>
          <w:color w:val="000000" w:themeColor="text1"/>
          <w:sz w:val="20"/>
          <w:szCs w:val="20"/>
        </w:rPr>
        <w:t>(OH)</w:t>
      </w:r>
    </w:p>
    <w:p w14:paraId="3C662A33" w14:textId="5291898E" w:rsidR="002D4C61" w:rsidRDefault="002D4C61" w:rsidP="002D4C61">
      <w:pPr>
        <w:pStyle w:val="ListParagraph"/>
        <w:numPr>
          <w:ilvl w:val="0"/>
          <w:numId w:val="13"/>
        </w:numPr>
        <w:rPr>
          <w:rFonts w:cstheme="minorHAnsi"/>
          <w:color w:val="000000" w:themeColor="text1"/>
          <w:sz w:val="20"/>
          <w:szCs w:val="20"/>
        </w:rPr>
      </w:pPr>
      <w:r>
        <w:rPr>
          <w:rFonts w:cstheme="minorHAnsi"/>
          <w:color w:val="000000" w:themeColor="text1"/>
          <w:sz w:val="20"/>
          <w:szCs w:val="20"/>
        </w:rPr>
        <w:t>Reflex (or neurally mediated) syncope</w:t>
      </w:r>
    </w:p>
    <w:p w14:paraId="03C4986F" w14:textId="31C40D8C" w:rsidR="002D4C61" w:rsidRDefault="002D4C61" w:rsidP="002D4C61">
      <w:pPr>
        <w:pStyle w:val="ListParagraph"/>
        <w:numPr>
          <w:ilvl w:val="0"/>
          <w:numId w:val="13"/>
        </w:numPr>
        <w:rPr>
          <w:rFonts w:cstheme="minorHAnsi"/>
          <w:color w:val="000000" w:themeColor="text1"/>
          <w:sz w:val="20"/>
          <w:szCs w:val="20"/>
        </w:rPr>
      </w:pPr>
      <w:r>
        <w:rPr>
          <w:rFonts w:cstheme="minorHAnsi"/>
          <w:color w:val="000000" w:themeColor="text1"/>
          <w:sz w:val="20"/>
          <w:szCs w:val="20"/>
        </w:rPr>
        <w:t>Cardiac syncope</w:t>
      </w:r>
    </w:p>
    <w:p w14:paraId="315947BF" w14:textId="77777777" w:rsidR="00C30CE3" w:rsidRDefault="00C30CE3" w:rsidP="00C30CE3">
      <w:pPr>
        <w:rPr>
          <w:rFonts w:cstheme="minorHAnsi"/>
          <w:color w:val="000000" w:themeColor="text1"/>
          <w:sz w:val="20"/>
          <w:szCs w:val="20"/>
        </w:rPr>
      </w:pPr>
    </w:p>
    <w:p w14:paraId="41E7EA37" w14:textId="2D828D41" w:rsidR="00C30CE3" w:rsidRPr="00A05D19" w:rsidRDefault="00C30CE3" w:rsidP="00C30CE3">
      <w:pPr>
        <w:rPr>
          <w:rFonts w:cstheme="minorHAnsi"/>
          <w:color w:val="000000" w:themeColor="text1"/>
          <w:sz w:val="20"/>
          <w:szCs w:val="20"/>
          <w:vertAlign w:val="superscript"/>
        </w:rPr>
      </w:pPr>
      <w:r>
        <w:rPr>
          <w:rFonts w:cstheme="minorHAnsi"/>
          <w:color w:val="000000" w:themeColor="text1"/>
          <w:sz w:val="20"/>
          <w:szCs w:val="20"/>
        </w:rPr>
        <w:t>Concurrent medications, hypovolemia, alcohol use or pulmonary disease will make all forms of syncope more likely to occur, though typically impact OH and reflex syncope most significantly.</w:t>
      </w:r>
      <w:r w:rsidR="00A05D19">
        <w:rPr>
          <w:rFonts w:cstheme="minorHAnsi"/>
          <w:color w:val="000000" w:themeColor="text1"/>
          <w:sz w:val="20"/>
          <w:szCs w:val="20"/>
          <w:vertAlign w:val="superscript"/>
        </w:rPr>
        <w:t>2</w:t>
      </w:r>
    </w:p>
    <w:p w14:paraId="2A4D0A33" w14:textId="77777777" w:rsidR="0010694D" w:rsidRPr="006C37B1" w:rsidRDefault="0010694D" w:rsidP="00915AFD">
      <w:pPr>
        <w:rPr>
          <w:rFonts w:cstheme="minorHAnsi"/>
          <w:b/>
          <w:bCs/>
          <w:color w:val="000000" w:themeColor="text1"/>
          <w:sz w:val="20"/>
          <w:szCs w:val="20"/>
        </w:rPr>
      </w:pPr>
    </w:p>
    <w:p w14:paraId="48983478" w14:textId="46A602EB" w:rsidR="0096173B" w:rsidRPr="0010694D" w:rsidRDefault="0010694D" w:rsidP="00915AFD">
      <w:pPr>
        <w:rPr>
          <w:rFonts w:cstheme="minorHAnsi"/>
          <w:color w:val="000000" w:themeColor="text1"/>
          <w:sz w:val="20"/>
          <w:szCs w:val="20"/>
          <w:u w:val="single"/>
        </w:rPr>
      </w:pPr>
      <w:r w:rsidRPr="0010694D">
        <w:rPr>
          <w:rFonts w:cstheme="minorHAnsi"/>
          <w:color w:val="000000" w:themeColor="text1"/>
          <w:sz w:val="20"/>
          <w:szCs w:val="20"/>
          <w:u w:val="single"/>
        </w:rPr>
        <w:t>Orthostatic Hypotension</w:t>
      </w:r>
    </w:p>
    <w:p w14:paraId="2BB2158F" w14:textId="77D2B098" w:rsidR="00CB783F" w:rsidRDefault="00CB783F" w:rsidP="00915AFD">
      <w:pPr>
        <w:rPr>
          <w:rFonts w:cstheme="minorHAnsi"/>
          <w:color w:val="000000" w:themeColor="text1"/>
          <w:sz w:val="20"/>
          <w:szCs w:val="20"/>
        </w:rPr>
      </w:pPr>
      <w:r w:rsidRPr="00C7200F">
        <w:rPr>
          <w:rFonts w:cstheme="minorHAnsi"/>
          <w:b/>
          <w:bCs/>
          <w:color w:val="000000" w:themeColor="text1"/>
          <w:sz w:val="20"/>
          <w:szCs w:val="20"/>
        </w:rPr>
        <w:t>Orthostatic hypotension</w:t>
      </w:r>
      <w:r w:rsidR="00C7200F" w:rsidRPr="00C7200F">
        <w:rPr>
          <w:rFonts w:cstheme="minorHAnsi"/>
          <w:b/>
          <w:bCs/>
          <w:color w:val="000000" w:themeColor="text1"/>
          <w:sz w:val="20"/>
          <w:szCs w:val="20"/>
        </w:rPr>
        <w:t xml:space="preserve"> (OH)</w:t>
      </w:r>
      <w:r>
        <w:rPr>
          <w:rFonts w:cstheme="minorHAnsi"/>
          <w:color w:val="000000" w:themeColor="text1"/>
          <w:sz w:val="20"/>
          <w:szCs w:val="20"/>
        </w:rPr>
        <w:t xml:space="preserve"> occurs when there is an </w:t>
      </w:r>
      <w:r w:rsidRPr="00CB783F">
        <w:rPr>
          <w:rFonts w:cstheme="minorHAnsi"/>
          <w:i/>
          <w:iCs/>
          <w:color w:val="000000" w:themeColor="text1"/>
          <w:sz w:val="20"/>
          <w:szCs w:val="20"/>
        </w:rPr>
        <w:t>insufficient</w:t>
      </w:r>
      <w:r>
        <w:rPr>
          <w:rFonts w:cstheme="minorHAnsi"/>
          <w:color w:val="000000" w:themeColor="text1"/>
          <w:sz w:val="20"/>
          <w:szCs w:val="20"/>
        </w:rPr>
        <w:t xml:space="preserve"> autonomic response. It is defined as:</w:t>
      </w:r>
    </w:p>
    <w:p w14:paraId="458CF3EE" w14:textId="77777777" w:rsidR="00CB783F" w:rsidRPr="006C37B1" w:rsidRDefault="00CB783F" w:rsidP="00CB783F">
      <w:pPr>
        <w:pStyle w:val="ListParagraph"/>
        <w:numPr>
          <w:ilvl w:val="0"/>
          <w:numId w:val="3"/>
        </w:numPr>
        <w:rPr>
          <w:rFonts w:cstheme="minorHAnsi"/>
          <w:color w:val="000000" w:themeColor="text1"/>
          <w:sz w:val="20"/>
          <w:szCs w:val="20"/>
        </w:rPr>
      </w:pPr>
      <w:r w:rsidRPr="006C37B1">
        <w:rPr>
          <w:rFonts w:cstheme="minorHAnsi"/>
          <w:color w:val="000000" w:themeColor="text1"/>
          <w:sz w:val="20"/>
          <w:szCs w:val="20"/>
        </w:rPr>
        <w:t>Drop in SBP ≥ 20</w:t>
      </w:r>
    </w:p>
    <w:p w14:paraId="4B76B98B" w14:textId="77777777" w:rsidR="00CB783F" w:rsidRPr="006C37B1" w:rsidRDefault="00CB783F" w:rsidP="00CB783F">
      <w:pPr>
        <w:pStyle w:val="ListParagraph"/>
        <w:numPr>
          <w:ilvl w:val="0"/>
          <w:numId w:val="3"/>
        </w:numPr>
        <w:rPr>
          <w:rFonts w:cstheme="minorHAnsi"/>
          <w:color w:val="000000" w:themeColor="text1"/>
          <w:sz w:val="20"/>
          <w:szCs w:val="20"/>
        </w:rPr>
      </w:pPr>
      <w:r w:rsidRPr="006C37B1">
        <w:rPr>
          <w:rFonts w:cstheme="minorHAnsi"/>
          <w:color w:val="000000" w:themeColor="text1"/>
          <w:sz w:val="20"/>
          <w:szCs w:val="20"/>
        </w:rPr>
        <w:t>Drop in DBP ≥10</w:t>
      </w:r>
    </w:p>
    <w:p w14:paraId="24B8D94C" w14:textId="713A6FB6" w:rsidR="00CB783F" w:rsidRPr="006C37B1" w:rsidRDefault="00CB783F" w:rsidP="00CB783F">
      <w:pPr>
        <w:pStyle w:val="ListParagraph"/>
        <w:numPr>
          <w:ilvl w:val="0"/>
          <w:numId w:val="3"/>
        </w:numPr>
        <w:rPr>
          <w:rFonts w:cstheme="minorHAnsi"/>
          <w:color w:val="000000" w:themeColor="text1"/>
          <w:sz w:val="20"/>
          <w:szCs w:val="20"/>
        </w:rPr>
      </w:pPr>
      <w:r w:rsidRPr="006C37B1">
        <w:rPr>
          <w:rFonts w:cstheme="minorHAnsi"/>
          <w:color w:val="000000" w:themeColor="text1"/>
          <w:sz w:val="20"/>
          <w:szCs w:val="20"/>
        </w:rPr>
        <w:t>Drop in SBP &lt;90 with symptoms (note this particular criterion is included in the ESC syncope guidelines but NOT the ACC/AHA guidelines)</w:t>
      </w:r>
      <w:r>
        <w:rPr>
          <w:rFonts w:cstheme="minorHAnsi"/>
          <w:color w:val="000000" w:themeColor="text1"/>
          <w:sz w:val="20"/>
          <w:szCs w:val="20"/>
          <w:vertAlign w:val="superscript"/>
        </w:rPr>
        <w:t>1,2</w:t>
      </w:r>
      <w:r w:rsidR="003D7402">
        <w:rPr>
          <w:rFonts w:cstheme="minorHAnsi"/>
          <w:color w:val="000000" w:themeColor="text1"/>
          <w:sz w:val="20"/>
          <w:szCs w:val="20"/>
          <w:vertAlign w:val="superscript"/>
        </w:rPr>
        <w:t>,3</w:t>
      </w:r>
    </w:p>
    <w:p w14:paraId="2382C4F6" w14:textId="77777777" w:rsidR="00C7200F" w:rsidRDefault="00C7200F" w:rsidP="00CB783F">
      <w:pPr>
        <w:rPr>
          <w:rFonts w:cstheme="minorHAnsi"/>
          <w:color w:val="000000" w:themeColor="text1"/>
          <w:sz w:val="20"/>
          <w:szCs w:val="20"/>
        </w:rPr>
      </w:pPr>
    </w:p>
    <w:p w14:paraId="7F7B889A" w14:textId="2E204CAF" w:rsidR="00DE08EA" w:rsidRPr="000A34A1" w:rsidRDefault="00556503" w:rsidP="00CB783F">
      <w:pPr>
        <w:rPr>
          <w:rFonts w:cstheme="minorHAnsi"/>
          <w:i/>
          <w:iCs/>
          <w:color w:val="000000" w:themeColor="text1"/>
          <w:sz w:val="20"/>
          <w:szCs w:val="20"/>
        </w:rPr>
      </w:pPr>
      <w:r>
        <w:rPr>
          <w:rFonts w:cstheme="minorHAnsi"/>
          <w:color w:val="000000" w:themeColor="text1"/>
          <w:sz w:val="20"/>
          <w:szCs w:val="20"/>
        </w:rPr>
        <w:t xml:space="preserve">Recall that with position change, blood first pools in the lower extremities resulting in a drop in preload which subsequently triggers several compensatory responses. An insufficient response in any of the part of the baroreceptor response pathway </w:t>
      </w:r>
      <w:r w:rsidR="00C7200F">
        <w:rPr>
          <w:rFonts w:cstheme="minorHAnsi"/>
          <w:color w:val="000000" w:themeColor="text1"/>
          <w:sz w:val="20"/>
          <w:szCs w:val="20"/>
        </w:rPr>
        <w:t xml:space="preserve">will lead to orthostatic hypotension and syncope. </w:t>
      </w:r>
      <w:r w:rsidR="000A34A1">
        <w:rPr>
          <w:rFonts w:cstheme="minorHAnsi"/>
          <w:i/>
          <w:iCs/>
          <w:color w:val="000000" w:themeColor="text1"/>
          <w:sz w:val="20"/>
          <w:szCs w:val="20"/>
        </w:rPr>
        <w:t xml:space="preserve">As you click through each of the mechanisms, highlight the pathophysiology via timed animations. </w:t>
      </w:r>
    </w:p>
    <w:p w14:paraId="39D169C4" w14:textId="611D77FD" w:rsidR="00C7200F" w:rsidRPr="0065022E" w:rsidRDefault="0065022E" w:rsidP="00CB783F">
      <w:pPr>
        <w:rPr>
          <w:rFonts w:cstheme="minorHAnsi"/>
          <w:color w:val="000000" w:themeColor="text1"/>
          <w:sz w:val="20"/>
          <w:szCs w:val="20"/>
          <w:u w:val="single"/>
        </w:rPr>
      </w:pPr>
      <w:r>
        <w:rPr>
          <w:rFonts w:cstheme="minorHAnsi"/>
          <w:color w:val="000000" w:themeColor="text1"/>
          <w:sz w:val="20"/>
          <w:szCs w:val="20"/>
        </w:rPr>
        <w:br/>
      </w:r>
      <w:r w:rsidRPr="0065022E">
        <w:rPr>
          <w:rFonts w:cstheme="minorHAnsi"/>
          <w:color w:val="000000" w:themeColor="text1"/>
          <w:sz w:val="20"/>
          <w:szCs w:val="20"/>
          <w:u w:val="single"/>
        </w:rPr>
        <w:t>Table 1: Mechanisms of Orthostatic Hypotension</w:t>
      </w:r>
    </w:p>
    <w:tbl>
      <w:tblPr>
        <w:tblStyle w:val="TableGrid"/>
        <w:tblW w:w="0" w:type="auto"/>
        <w:tblInd w:w="108" w:type="dxa"/>
        <w:tblLook w:val="04A0" w:firstRow="1" w:lastRow="0" w:firstColumn="1" w:lastColumn="0" w:noHBand="0" w:noVBand="1"/>
      </w:tblPr>
      <w:tblGrid>
        <w:gridCol w:w="1417"/>
        <w:gridCol w:w="4050"/>
        <w:gridCol w:w="3775"/>
      </w:tblGrid>
      <w:tr w:rsidR="00C7200F" w14:paraId="6D95490A" w14:textId="77777777" w:rsidTr="007630DA">
        <w:tc>
          <w:tcPr>
            <w:tcW w:w="1417" w:type="dxa"/>
            <w:shd w:val="clear" w:color="auto" w:fill="E7E6E6" w:themeFill="background2"/>
            <w:vAlign w:val="center"/>
          </w:tcPr>
          <w:p w14:paraId="5789B137" w14:textId="3078C46E" w:rsidR="00C7200F" w:rsidRPr="00C7200F" w:rsidRDefault="00C7200F" w:rsidP="00C7200F">
            <w:pPr>
              <w:jc w:val="center"/>
              <w:rPr>
                <w:rFonts w:cstheme="minorHAnsi"/>
                <w:b/>
                <w:bCs/>
                <w:color w:val="000000" w:themeColor="text1"/>
                <w:sz w:val="20"/>
                <w:szCs w:val="20"/>
              </w:rPr>
            </w:pPr>
            <w:r w:rsidRPr="00C7200F">
              <w:rPr>
                <w:rFonts w:cstheme="minorHAnsi"/>
                <w:b/>
                <w:bCs/>
                <w:color w:val="000000" w:themeColor="text1"/>
                <w:sz w:val="20"/>
                <w:szCs w:val="20"/>
              </w:rPr>
              <w:t>Mechanism of OH</w:t>
            </w:r>
          </w:p>
        </w:tc>
        <w:tc>
          <w:tcPr>
            <w:tcW w:w="4050" w:type="dxa"/>
            <w:shd w:val="clear" w:color="auto" w:fill="E7E6E6" w:themeFill="background2"/>
            <w:vAlign w:val="center"/>
          </w:tcPr>
          <w:p w14:paraId="58606C29" w14:textId="499633A5" w:rsidR="00C7200F" w:rsidRPr="00C7200F" w:rsidRDefault="00684B12" w:rsidP="00C7200F">
            <w:pPr>
              <w:jc w:val="center"/>
              <w:rPr>
                <w:rFonts w:cstheme="minorHAnsi"/>
                <w:b/>
                <w:bCs/>
                <w:color w:val="000000" w:themeColor="text1"/>
                <w:sz w:val="20"/>
                <w:szCs w:val="20"/>
              </w:rPr>
            </w:pPr>
            <w:r>
              <w:rPr>
                <w:rFonts w:cstheme="minorHAnsi"/>
                <w:b/>
                <w:bCs/>
                <w:color w:val="000000" w:themeColor="text1"/>
                <w:sz w:val="20"/>
                <w:szCs w:val="20"/>
              </w:rPr>
              <w:t>Pathophysiology</w:t>
            </w:r>
          </w:p>
        </w:tc>
        <w:tc>
          <w:tcPr>
            <w:tcW w:w="3775" w:type="dxa"/>
            <w:shd w:val="clear" w:color="auto" w:fill="E7E6E6" w:themeFill="background2"/>
            <w:vAlign w:val="center"/>
          </w:tcPr>
          <w:p w14:paraId="0622514A" w14:textId="1B7849B2" w:rsidR="00C7200F" w:rsidRPr="00C7200F" w:rsidRDefault="00684B12" w:rsidP="00C7200F">
            <w:pPr>
              <w:jc w:val="center"/>
              <w:rPr>
                <w:rFonts w:cstheme="minorHAnsi"/>
                <w:b/>
                <w:bCs/>
                <w:color w:val="000000" w:themeColor="text1"/>
                <w:sz w:val="20"/>
                <w:szCs w:val="20"/>
              </w:rPr>
            </w:pPr>
            <w:r>
              <w:rPr>
                <w:rFonts w:cstheme="minorHAnsi"/>
                <w:b/>
                <w:bCs/>
                <w:color w:val="000000" w:themeColor="text1"/>
                <w:sz w:val="20"/>
                <w:szCs w:val="20"/>
              </w:rPr>
              <w:t>Differential</w:t>
            </w:r>
          </w:p>
        </w:tc>
      </w:tr>
      <w:tr w:rsidR="00C7200F" w14:paraId="52BFE3AC" w14:textId="77777777" w:rsidTr="007630DA">
        <w:tc>
          <w:tcPr>
            <w:tcW w:w="1417" w:type="dxa"/>
            <w:vAlign w:val="center"/>
          </w:tcPr>
          <w:p w14:paraId="131FF793" w14:textId="48E8E2CE" w:rsidR="004B64BD" w:rsidRPr="005F3FD9" w:rsidRDefault="00C7200F" w:rsidP="004B64BD">
            <w:pPr>
              <w:jc w:val="center"/>
              <w:rPr>
                <w:rFonts w:cstheme="minorHAnsi"/>
                <w:b/>
                <w:bCs/>
                <w:color w:val="000000" w:themeColor="text1"/>
                <w:sz w:val="20"/>
                <w:szCs w:val="20"/>
              </w:rPr>
            </w:pPr>
            <w:r w:rsidRPr="005F3FD9">
              <w:rPr>
                <w:rFonts w:cstheme="minorHAnsi"/>
                <w:b/>
                <w:bCs/>
                <w:color w:val="000000" w:themeColor="text1"/>
                <w:sz w:val="20"/>
                <w:szCs w:val="20"/>
              </w:rPr>
              <w:t>Insufficient sympathetic tone</w:t>
            </w:r>
          </w:p>
        </w:tc>
        <w:tc>
          <w:tcPr>
            <w:tcW w:w="4050" w:type="dxa"/>
            <w:vAlign w:val="center"/>
          </w:tcPr>
          <w:p w14:paraId="2A89ACC4" w14:textId="77777777" w:rsidR="00C7200F" w:rsidRDefault="00C7200F" w:rsidP="00C7200F">
            <w:pPr>
              <w:rPr>
                <w:rFonts w:cstheme="minorHAnsi"/>
                <w:color w:val="000000" w:themeColor="text1"/>
                <w:sz w:val="20"/>
                <w:szCs w:val="20"/>
              </w:rPr>
            </w:pPr>
            <w:r w:rsidRPr="00C7200F">
              <w:rPr>
                <w:rFonts w:cstheme="minorHAnsi"/>
                <w:color w:val="000000" w:themeColor="text1"/>
                <w:sz w:val="20"/>
                <w:szCs w:val="20"/>
              </w:rPr>
              <w:t xml:space="preserve">The furthest upstream are the neurologic pathways that regulate sympathetic tone, which if unable to respond appropriately will affect all downstream compensatory mechanisms. </w:t>
            </w:r>
          </w:p>
          <w:p w14:paraId="1B00A368" w14:textId="77777777" w:rsidR="00C7200F" w:rsidRDefault="00C7200F" w:rsidP="00C7200F">
            <w:pPr>
              <w:rPr>
                <w:rFonts w:cstheme="minorHAnsi"/>
                <w:color w:val="000000" w:themeColor="text1"/>
                <w:sz w:val="20"/>
                <w:szCs w:val="20"/>
              </w:rPr>
            </w:pPr>
          </w:p>
          <w:p w14:paraId="446F336B" w14:textId="0471C943" w:rsidR="00C7200F" w:rsidRPr="00C7200F" w:rsidRDefault="00C7200F" w:rsidP="00C7200F">
            <w:pPr>
              <w:rPr>
                <w:rFonts w:cstheme="minorHAnsi"/>
                <w:color w:val="000000" w:themeColor="text1"/>
                <w:sz w:val="20"/>
                <w:szCs w:val="20"/>
              </w:rPr>
            </w:pPr>
            <w:r w:rsidRPr="00C7200F">
              <w:rPr>
                <w:rFonts w:cstheme="minorHAnsi"/>
                <w:color w:val="000000" w:themeColor="text1"/>
                <w:sz w:val="20"/>
                <w:szCs w:val="20"/>
              </w:rPr>
              <w:t xml:space="preserve">Insufficient sympathetic tone results in a </w:t>
            </w:r>
            <w:r>
              <w:rPr>
                <w:rFonts w:cstheme="minorHAnsi"/>
                <w:color w:val="000000" w:themeColor="text1"/>
                <w:sz w:val="20"/>
                <w:szCs w:val="20"/>
              </w:rPr>
              <w:t>↓ CO</w:t>
            </w:r>
            <w:r w:rsidRPr="00C7200F">
              <w:rPr>
                <w:rFonts w:cstheme="minorHAnsi"/>
                <w:color w:val="000000" w:themeColor="text1"/>
                <w:sz w:val="20"/>
                <w:szCs w:val="20"/>
              </w:rPr>
              <w:t xml:space="preserve">, HR, SVR </w:t>
            </w:r>
            <w:r>
              <w:rPr>
                <w:rFonts w:cstheme="minorHAnsi"/>
                <w:color w:val="000000" w:themeColor="text1"/>
                <w:sz w:val="20"/>
                <w:szCs w:val="20"/>
              </w:rPr>
              <w:t xml:space="preserve">→ ↓ </w:t>
            </w:r>
            <w:r w:rsidRPr="00C7200F">
              <w:rPr>
                <w:rFonts w:cstheme="minorHAnsi"/>
                <w:color w:val="000000" w:themeColor="text1"/>
                <w:sz w:val="20"/>
                <w:szCs w:val="20"/>
              </w:rPr>
              <w:t xml:space="preserve">MAP </w:t>
            </w:r>
            <w:r>
              <w:rPr>
                <w:rFonts w:cstheme="minorHAnsi"/>
                <w:color w:val="000000" w:themeColor="text1"/>
                <w:sz w:val="20"/>
                <w:szCs w:val="20"/>
              </w:rPr>
              <w:t xml:space="preserve">→ ↓ </w:t>
            </w:r>
            <w:r w:rsidRPr="00C7200F">
              <w:rPr>
                <w:rFonts w:cstheme="minorHAnsi"/>
                <w:color w:val="000000" w:themeColor="text1"/>
                <w:sz w:val="20"/>
                <w:szCs w:val="20"/>
              </w:rPr>
              <w:t xml:space="preserve">CPP. </w:t>
            </w:r>
          </w:p>
          <w:p w14:paraId="4C698E74" w14:textId="77777777" w:rsidR="00C7200F" w:rsidRDefault="00C7200F" w:rsidP="00CB783F">
            <w:pPr>
              <w:rPr>
                <w:rFonts w:cstheme="minorHAnsi"/>
                <w:color w:val="000000" w:themeColor="text1"/>
                <w:sz w:val="20"/>
                <w:szCs w:val="20"/>
              </w:rPr>
            </w:pPr>
          </w:p>
        </w:tc>
        <w:tc>
          <w:tcPr>
            <w:tcW w:w="3775" w:type="dxa"/>
            <w:vAlign w:val="center"/>
          </w:tcPr>
          <w:p w14:paraId="416B3B46" w14:textId="54FF0FAA" w:rsidR="004B64BD" w:rsidRDefault="004B64BD" w:rsidP="00C7200F">
            <w:pPr>
              <w:rPr>
                <w:rFonts w:cstheme="minorHAnsi"/>
                <w:color w:val="000000" w:themeColor="text1"/>
                <w:sz w:val="20"/>
                <w:szCs w:val="20"/>
              </w:rPr>
            </w:pPr>
            <w:r>
              <w:rPr>
                <w:rFonts w:cstheme="minorHAnsi"/>
                <w:color w:val="000000" w:themeColor="text1"/>
                <w:sz w:val="20"/>
                <w:szCs w:val="20"/>
              </w:rPr>
              <w:t>Also called “neurogenic OH”</w:t>
            </w:r>
          </w:p>
          <w:p w14:paraId="1E591FFB" w14:textId="2951C7D0" w:rsidR="00C7200F" w:rsidRPr="00C7200F" w:rsidRDefault="00C7200F" w:rsidP="00C7200F">
            <w:pPr>
              <w:rPr>
                <w:rFonts w:cstheme="minorHAnsi"/>
                <w:color w:val="000000" w:themeColor="text1"/>
                <w:sz w:val="20"/>
                <w:szCs w:val="20"/>
              </w:rPr>
            </w:pPr>
            <w:r w:rsidRPr="00C7200F">
              <w:rPr>
                <w:rFonts w:cstheme="minorHAnsi"/>
                <w:color w:val="000000" w:themeColor="text1"/>
                <w:sz w:val="20"/>
                <w:szCs w:val="20"/>
              </w:rPr>
              <w:t xml:space="preserve">Primary autonomic failure </w:t>
            </w:r>
          </w:p>
          <w:p w14:paraId="60879BCF" w14:textId="77777777" w:rsidR="00C7200F" w:rsidRDefault="00C7200F" w:rsidP="00C7200F">
            <w:pPr>
              <w:pStyle w:val="ListParagraph"/>
              <w:numPr>
                <w:ilvl w:val="0"/>
                <w:numId w:val="14"/>
              </w:numPr>
              <w:ind w:left="402" w:hanging="222"/>
              <w:rPr>
                <w:rFonts w:cstheme="minorHAnsi"/>
                <w:color w:val="000000" w:themeColor="text1"/>
                <w:sz w:val="20"/>
                <w:szCs w:val="20"/>
              </w:rPr>
            </w:pPr>
            <w:r>
              <w:rPr>
                <w:rFonts w:cstheme="minorHAnsi"/>
                <w:color w:val="000000" w:themeColor="text1"/>
                <w:sz w:val="20"/>
                <w:szCs w:val="20"/>
              </w:rPr>
              <w:t>P</w:t>
            </w:r>
            <w:r w:rsidRPr="00C7200F">
              <w:rPr>
                <w:rFonts w:cstheme="minorHAnsi"/>
                <w:color w:val="000000" w:themeColor="text1"/>
                <w:sz w:val="20"/>
                <w:szCs w:val="20"/>
              </w:rPr>
              <w:t>ure autonomic failure</w:t>
            </w:r>
          </w:p>
          <w:p w14:paraId="61D131FC" w14:textId="5CAD87D9" w:rsidR="00C7200F" w:rsidRPr="00C7200F" w:rsidRDefault="00C7200F" w:rsidP="00C7200F">
            <w:pPr>
              <w:pStyle w:val="ListParagraph"/>
              <w:numPr>
                <w:ilvl w:val="0"/>
                <w:numId w:val="14"/>
              </w:numPr>
              <w:ind w:left="402" w:hanging="222"/>
              <w:rPr>
                <w:rFonts w:cstheme="minorHAnsi"/>
                <w:color w:val="000000" w:themeColor="text1"/>
                <w:sz w:val="20"/>
                <w:szCs w:val="20"/>
              </w:rPr>
            </w:pPr>
            <w:r>
              <w:rPr>
                <w:rFonts w:cstheme="minorHAnsi"/>
                <w:color w:val="000000" w:themeColor="text1"/>
                <w:sz w:val="20"/>
                <w:szCs w:val="20"/>
              </w:rPr>
              <w:t>N</w:t>
            </w:r>
            <w:r w:rsidRPr="00C7200F">
              <w:rPr>
                <w:rFonts w:cstheme="minorHAnsi"/>
                <w:color w:val="000000" w:themeColor="text1"/>
                <w:sz w:val="20"/>
                <w:szCs w:val="20"/>
              </w:rPr>
              <w:t xml:space="preserve">eurodegenerative diseases </w:t>
            </w:r>
            <w:r>
              <w:rPr>
                <w:rFonts w:cstheme="minorHAnsi"/>
                <w:color w:val="000000" w:themeColor="text1"/>
                <w:sz w:val="20"/>
                <w:szCs w:val="20"/>
              </w:rPr>
              <w:t>(</w:t>
            </w:r>
            <w:r w:rsidRPr="00C7200F">
              <w:rPr>
                <w:rFonts w:cstheme="minorHAnsi"/>
                <w:color w:val="000000" w:themeColor="text1"/>
                <w:sz w:val="20"/>
                <w:szCs w:val="20"/>
              </w:rPr>
              <w:t>multiple system atrophy</w:t>
            </w:r>
            <w:r>
              <w:rPr>
                <w:rFonts w:cstheme="minorHAnsi"/>
                <w:color w:val="000000" w:themeColor="text1"/>
                <w:sz w:val="20"/>
                <w:szCs w:val="20"/>
              </w:rPr>
              <w:t>,</w:t>
            </w:r>
            <w:r w:rsidRPr="00C7200F">
              <w:rPr>
                <w:rFonts w:cstheme="minorHAnsi"/>
                <w:color w:val="000000" w:themeColor="text1"/>
                <w:sz w:val="20"/>
                <w:szCs w:val="20"/>
              </w:rPr>
              <w:t xml:space="preserve"> Parkinson’s disease)</w:t>
            </w:r>
          </w:p>
          <w:p w14:paraId="1EAAF89E" w14:textId="77777777" w:rsidR="00C7200F" w:rsidRDefault="00C7200F" w:rsidP="00CB783F">
            <w:pPr>
              <w:rPr>
                <w:rFonts w:cstheme="minorHAnsi"/>
                <w:color w:val="000000" w:themeColor="text1"/>
                <w:sz w:val="20"/>
                <w:szCs w:val="20"/>
              </w:rPr>
            </w:pPr>
          </w:p>
          <w:p w14:paraId="32DABC88" w14:textId="2ECA78D7" w:rsidR="00C7200F" w:rsidRDefault="00C7200F" w:rsidP="00CB783F">
            <w:pPr>
              <w:rPr>
                <w:rFonts w:cstheme="minorHAnsi"/>
                <w:color w:val="000000" w:themeColor="text1"/>
                <w:sz w:val="20"/>
                <w:szCs w:val="20"/>
              </w:rPr>
            </w:pPr>
            <w:r>
              <w:rPr>
                <w:rFonts w:cstheme="minorHAnsi"/>
                <w:color w:val="000000" w:themeColor="text1"/>
                <w:sz w:val="20"/>
                <w:szCs w:val="20"/>
              </w:rPr>
              <w:t xml:space="preserve">Secondary autonomic </w:t>
            </w:r>
            <w:r w:rsidR="00AB6489">
              <w:rPr>
                <w:rFonts w:cstheme="minorHAnsi"/>
                <w:color w:val="000000" w:themeColor="text1"/>
                <w:sz w:val="20"/>
                <w:szCs w:val="20"/>
              </w:rPr>
              <w:t>failure</w:t>
            </w:r>
          </w:p>
          <w:p w14:paraId="6CCB1750" w14:textId="5710723C" w:rsidR="00C7200F" w:rsidRDefault="00C7200F" w:rsidP="00C7200F">
            <w:pPr>
              <w:pStyle w:val="ListParagraph"/>
              <w:numPr>
                <w:ilvl w:val="0"/>
                <w:numId w:val="14"/>
              </w:numPr>
              <w:ind w:left="402" w:hanging="222"/>
              <w:rPr>
                <w:rFonts w:cstheme="minorHAnsi"/>
                <w:color w:val="000000" w:themeColor="text1"/>
                <w:sz w:val="20"/>
                <w:szCs w:val="20"/>
              </w:rPr>
            </w:pPr>
            <w:r>
              <w:rPr>
                <w:rFonts w:cstheme="minorHAnsi"/>
                <w:color w:val="000000" w:themeColor="text1"/>
                <w:sz w:val="20"/>
                <w:szCs w:val="20"/>
              </w:rPr>
              <w:t>Diabetes</w:t>
            </w:r>
          </w:p>
          <w:p w14:paraId="7ABE42DF" w14:textId="77777777" w:rsidR="00C7200F" w:rsidRDefault="00C7200F" w:rsidP="00CB783F">
            <w:pPr>
              <w:pStyle w:val="ListParagraph"/>
              <w:numPr>
                <w:ilvl w:val="0"/>
                <w:numId w:val="14"/>
              </w:numPr>
              <w:ind w:left="402" w:hanging="222"/>
              <w:rPr>
                <w:rFonts w:cstheme="minorHAnsi"/>
                <w:color w:val="000000" w:themeColor="text1"/>
                <w:sz w:val="20"/>
                <w:szCs w:val="20"/>
              </w:rPr>
            </w:pPr>
            <w:r>
              <w:rPr>
                <w:rFonts w:cstheme="minorHAnsi"/>
                <w:color w:val="000000" w:themeColor="text1"/>
                <w:sz w:val="20"/>
                <w:szCs w:val="20"/>
              </w:rPr>
              <w:t>Amyloidosis</w:t>
            </w:r>
          </w:p>
          <w:p w14:paraId="3E23FA52" w14:textId="77777777" w:rsidR="00C7200F" w:rsidRDefault="00C7200F" w:rsidP="00CB783F">
            <w:pPr>
              <w:pStyle w:val="ListParagraph"/>
              <w:numPr>
                <w:ilvl w:val="0"/>
                <w:numId w:val="14"/>
              </w:numPr>
              <w:ind w:left="402" w:hanging="222"/>
              <w:rPr>
                <w:rFonts w:cstheme="minorHAnsi"/>
                <w:color w:val="000000" w:themeColor="text1"/>
                <w:sz w:val="20"/>
                <w:szCs w:val="20"/>
              </w:rPr>
            </w:pPr>
            <w:r>
              <w:rPr>
                <w:rFonts w:cstheme="minorHAnsi"/>
                <w:color w:val="000000" w:themeColor="text1"/>
                <w:sz w:val="20"/>
                <w:szCs w:val="20"/>
              </w:rPr>
              <w:t>Paraneoplastic syndromes</w:t>
            </w:r>
          </w:p>
          <w:p w14:paraId="088ADFFF" w14:textId="6C7FDBA4" w:rsidR="00556503" w:rsidRPr="00556503" w:rsidRDefault="00C7200F" w:rsidP="00556503">
            <w:pPr>
              <w:pStyle w:val="ListParagraph"/>
              <w:numPr>
                <w:ilvl w:val="0"/>
                <w:numId w:val="14"/>
              </w:numPr>
              <w:ind w:left="402" w:hanging="222"/>
              <w:rPr>
                <w:rFonts w:cstheme="minorHAnsi"/>
                <w:color w:val="000000" w:themeColor="text1"/>
                <w:sz w:val="20"/>
                <w:szCs w:val="20"/>
              </w:rPr>
            </w:pPr>
            <w:r>
              <w:rPr>
                <w:rFonts w:cstheme="minorHAnsi"/>
                <w:color w:val="000000" w:themeColor="text1"/>
                <w:sz w:val="20"/>
                <w:szCs w:val="20"/>
              </w:rPr>
              <w:t>Spinal cord injury</w:t>
            </w:r>
          </w:p>
        </w:tc>
      </w:tr>
      <w:tr w:rsidR="00C7200F" w14:paraId="0D70DDB3" w14:textId="77777777" w:rsidTr="007630DA">
        <w:tc>
          <w:tcPr>
            <w:tcW w:w="1417" w:type="dxa"/>
            <w:shd w:val="clear" w:color="auto" w:fill="E7E6E6" w:themeFill="background2"/>
            <w:vAlign w:val="center"/>
          </w:tcPr>
          <w:p w14:paraId="6EC8F223" w14:textId="5730881A" w:rsidR="00C7200F" w:rsidRPr="005F3FD9" w:rsidRDefault="00556503" w:rsidP="00C7200F">
            <w:pPr>
              <w:jc w:val="center"/>
              <w:rPr>
                <w:rFonts w:cstheme="minorHAnsi"/>
                <w:b/>
                <w:bCs/>
                <w:color w:val="000000" w:themeColor="text1"/>
                <w:sz w:val="20"/>
                <w:szCs w:val="20"/>
              </w:rPr>
            </w:pPr>
            <w:r w:rsidRPr="005F3FD9">
              <w:rPr>
                <w:rFonts w:cstheme="minorHAnsi"/>
                <w:b/>
                <w:bCs/>
                <w:color w:val="000000" w:themeColor="text1"/>
                <w:sz w:val="20"/>
                <w:szCs w:val="20"/>
              </w:rPr>
              <w:t>Insufficient SVR</w:t>
            </w:r>
            <w:r w:rsidR="005F3FD9" w:rsidRPr="005F3FD9">
              <w:rPr>
                <w:rFonts w:cstheme="minorHAnsi"/>
                <w:b/>
                <w:bCs/>
                <w:color w:val="000000" w:themeColor="text1"/>
                <w:sz w:val="20"/>
                <w:szCs w:val="20"/>
              </w:rPr>
              <w:t xml:space="preserve"> response</w:t>
            </w:r>
          </w:p>
        </w:tc>
        <w:tc>
          <w:tcPr>
            <w:tcW w:w="4050" w:type="dxa"/>
            <w:shd w:val="clear" w:color="auto" w:fill="E7E6E6" w:themeFill="background2"/>
            <w:vAlign w:val="center"/>
          </w:tcPr>
          <w:p w14:paraId="2DFE2D6A" w14:textId="4F6230E1" w:rsidR="00556503" w:rsidRPr="00C7200F" w:rsidRDefault="00556503" w:rsidP="00C7200F">
            <w:pPr>
              <w:rPr>
                <w:rFonts w:cstheme="minorHAnsi"/>
                <w:color w:val="000000" w:themeColor="text1"/>
                <w:sz w:val="20"/>
                <w:szCs w:val="20"/>
              </w:rPr>
            </w:pPr>
            <w:r>
              <w:rPr>
                <w:rFonts w:cstheme="minorHAnsi"/>
                <w:color w:val="000000" w:themeColor="text1"/>
                <w:sz w:val="20"/>
                <w:szCs w:val="20"/>
              </w:rPr>
              <w:t xml:space="preserve">Insufficient compensatory increase in SVR despite adequate sympathetic tone → ↓ </w:t>
            </w:r>
            <w:r w:rsidRPr="00C7200F">
              <w:rPr>
                <w:rFonts w:cstheme="minorHAnsi"/>
                <w:color w:val="000000" w:themeColor="text1"/>
                <w:sz w:val="20"/>
                <w:szCs w:val="20"/>
              </w:rPr>
              <w:t xml:space="preserve">MAP </w:t>
            </w:r>
            <w:r>
              <w:rPr>
                <w:rFonts w:cstheme="minorHAnsi"/>
                <w:color w:val="000000" w:themeColor="text1"/>
                <w:sz w:val="20"/>
                <w:szCs w:val="20"/>
              </w:rPr>
              <w:t xml:space="preserve">→ ↓ </w:t>
            </w:r>
            <w:r w:rsidRPr="00C7200F">
              <w:rPr>
                <w:rFonts w:cstheme="minorHAnsi"/>
                <w:color w:val="000000" w:themeColor="text1"/>
                <w:sz w:val="20"/>
                <w:szCs w:val="20"/>
              </w:rPr>
              <w:t>CPP.</w:t>
            </w:r>
          </w:p>
        </w:tc>
        <w:tc>
          <w:tcPr>
            <w:tcW w:w="3775" w:type="dxa"/>
            <w:shd w:val="clear" w:color="auto" w:fill="E7E6E6" w:themeFill="background2"/>
            <w:vAlign w:val="center"/>
          </w:tcPr>
          <w:p w14:paraId="5CA81CE2" w14:textId="39C31636" w:rsidR="002444B7" w:rsidRPr="002444B7" w:rsidRDefault="00556503" w:rsidP="002444B7">
            <w:pPr>
              <w:pStyle w:val="ListParagraph"/>
              <w:numPr>
                <w:ilvl w:val="0"/>
                <w:numId w:val="15"/>
              </w:numPr>
              <w:ind w:left="222" w:hanging="222"/>
              <w:rPr>
                <w:rFonts w:cstheme="minorHAnsi"/>
                <w:color w:val="000000" w:themeColor="text1"/>
                <w:sz w:val="20"/>
                <w:szCs w:val="20"/>
              </w:rPr>
            </w:pPr>
            <w:r w:rsidRPr="005F3FD9">
              <w:rPr>
                <w:rFonts w:cstheme="minorHAnsi"/>
                <w:color w:val="000000" w:themeColor="text1"/>
                <w:sz w:val="20"/>
                <w:szCs w:val="20"/>
              </w:rPr>
              <w:t>Most commonly due to drugs (vasodilators</w:t>
            </w:r>
            <w:r w:rsidR="005F3FD9" w:rsidRPr="005F3FD9">
              <w:rPr>
                <w:rFonts w:cstheme="minorHAnsi"/>
                <w:color w:val="000000" w:themeColor="text1"/>
                <w:sz w:val="20"/>
                <w:szCs w:val="20"/>
              </w:rPr>
              <w:t>, antidepressants)</w:t>
            </w:r>
            <w:r w:rsidR="002444B7">
              <w:rPr>
                <w:rFonts w:cstheme="minorHAnsi"/>
                <w:color w:val="000000" w:themeColor="text1"/>
                <w:sz w:val="20"/>
                <w:szCs w:val="20"/>
              </w:rPr>
              <w:t xml:space="preserve">. </w:t>
            </w:r>
            <w:r w:rsidR="002444B7" w:rsidRPr="002444B7">
              <w:rPr>
                <w:rFonts w:cstheme="minorHAnsi"/>
                <w:color w:val="000000" w:themeColor="text1"/>
                <w:sz w:val="20"/>
                <w:szCs w:val="20"/>
              </w:rPr>
              <w:t>Drug-induced OH is the most common cause of OH.</w:t>
            </w:r>
          </w:p>
          <w:p w14:paraId="0B21095D" w14:textId="0861A40F" w:rsidR="005F3FD9" w:rsidRPr="005F3FD9" w:rsidRDefault="005F3FD9" w:rsidP="005F3FD9">
            <w:pPr>
              <w:pStyle w:val="ListParagraph"/>
              <w:numPr>
                <w:ilvl w:val="0"/>
                <w:numId w:val="15"/>
              </w:numPr>
              <w:ind w:left="222" w:hanging="222"/>
              <w:rPr>
                <w:rFonts w:cstheme="minorHAnsi"/>
                <w:color w:val="000000" w:themeColor="text1"/>
                <w:sz w:val="20"/>
                <w:szCs w:val="20"/>
              </w:rPr>
            </w:pPr>
            <w:r w:rsidRPr="005F3FD9">
              <w:rPr>
                <w:rFonts w:cstheme="minorHAnsi"/>
                <w:color w:val="000000" w:themeColor="text1"/>
                <w:sz w:val="20"/>
                <w:szCs w:val="20"/>
              </w:rPr>
              <w:t>Adrenal insufficiency</w:t>
            </w:r>
          </w:p>
        </w:tc>
      </w:tr>
      <w:tr w:rsidR="00556503" w14:paraId="1BD8D04D" w14:textId="77777777" w:rsidTr="007630DA">
        <w:tc>
          <w:tcPr>
            <w:tcW w:w="1417" w:type="dxa"/>
            <w:vAlign w:val="center"/>
          </w:tcPr>
          <w:p w14:paraId="697D75EF" w14:textId="017D701F" w:rsidR="00556503" w:rsidRPr="005F3FD9" w:rsidRDefault="005F3FD9" w:rsidP="00C7200F">
            <w:pPr>
              <w:jc w:val="center"/>
              <w:rPr>
                <w:rFonts w:cstheme="minorHAnsi"/>
                <w:b/>
                <w:bCs/>
                <w:color w:val="000000" w:themeColor="text1"/>
                <w:sz w:val="20"/>
                <w:szCs w:val="20"/>
              </w:rPr>
            </w:pPr>
            <w:r w:rsidRPr="005F3FD9">
              <w:rPr>
                <w:rFonts w:cstheme="minorHAnsi"/>
                <w:b/>
                <w:bCs/>
                <w:color w:val="000000" w:themeColor="text1"/>
                <w:sz w:val="20"/>
                <w:szCs w:val="20"/>
              </w:rPr>
              <w:t>Insufficient HR response</w:t>
            </w:r>
          </w:p>
        </w:tc>
        <w:tc>
          <w:tcPr>
            <w:tcW w:w="4050" w:type="dxa"/>
            <w:vAlign w:val="center"/>
          </w:tcPr>
          <w:p w14:paraId="0D2240F2" w14:textId="5D866F18" w:rsidR="005F3FD9" w:rsidRPr="00C7200F" w:rsidRDefault="005F3FD9" w:rsidP="00C7200F">
            <w:pPr>
              <w:rPr>
                <w:rFonts w:cstheme="minorHAnsi"/>
                <w:color w:val="000000" w:themeColor="text1"/>
                <w:sz w:val="20"/>
                <w:szCs w:val="20"/>
              </w:rPr>
            </w:pPr>
            <w:r>
              <w:rPr>
                <w:rFonts w:cstheme="minorHAnsi"/>
                <w:color w:val="000000" w:themeColor="text1"/>
                <w:sz w:val="20"/>
                <w:szCs w:val="20"/>
              </w:rPr>
              <w:t xml:space="preserve">Insufficient compensatory increase in HR despite adequate sympathetic tone → ↓ CO → ↓ </w:t>
            </w:r>
            <w:r w:rsidRPr="00C7200F">
              <w:rPr>
                <w:rFonts w:cstheme="minorHAnsi"/>
                <w:color w:val="000000" w:themeColor="text1"/>
                <w:sz w:val="20"/>
                <w:szCs w:val="20"/>
              </w:rPr>
              <w:t xml:space="preserve">MAP </w:t>
            </w:r>
            <w:r>
              <w:rPr>
                <w:rFonts w:cstheme="minorHAnsi"/>
                <w:color w:val="000000" w:themeColor="text1"/>
                <w:sz w:val="20"/>
                <w:szCs w:val="20"/>
              </w:rPr>
              <w:t xml:space="preserve">→ ↓ </w:t>
            </w:r>
            <w:r w:rsidRPr="00C7200F">
              <w:rPr>
                <w:rFonts w:cstheme="minorHAnsi"/>
                <w:color w:val="000000" w:themeColor="text1"/>
                <w:sz w:val="20"/>
                <w:szCs w:val="20"/>
              </w:rPr>
              <w:t>CPP</w:t>
            </w:r>
            <w:r>
              <w:rPr>
                <w:rFonts w:cstheme="minorHAnsi"/>
                <w:color w:val="000000" w:themeColor="text1"/>
                <w:sz w:val="20"/>
                <w:szCs w:val="20"/>
              </w:rPr>
              <w:t>.</w:t>
            </w:r>
          </w:p>
        </w:tc>
        <w:tc>
          <w:tcPr>
            <w:tcW w:w="3775" w:type="dxa"/>
            <w:vAlign w:val="center"/>
          </w:tcPr>
          <w:p w14:paraId="232DD14B" w14:textId="77777777" w:rsidR="002444B7" w:rsidRDefault="005F3FD9" w:rsidP="005F3FD9">
            <w:pPr>
              <w:rPr>
                <w:rFonts w:cstheme="minorHAnsi"/>
                <w:color w:val="000000" w:themeColor="text1"/>
                <w:sz w:val="20"/>
                <w:szCs w:val="20"/>
              </w:rPr>
            </w:pPr>
            <w:r>
              <w:rPr>
                <w:rFonts w:cstheme="minorHAnsi"/>
                <w:color w:val="000000" w:themeColor="text1"/>
                <w:sz w:val="20"/>
                <w:szCs w:val="20"/>
              </w:rPr>
              <w:t>Drugs (calcium channel blockers, beta-blockers)</w:t>
            </w:r>
            <w:r w:rsidR="002444B7">
              <w:rPr>
                <w:rFonts w:cstheme="minorHAnsi"/>
                <w:color w:val="000000" w:themeColor="text1"/>
                <w:sz w:val="20"/>
                <w:szCs w:val="20"/>
              </w:rPr>
              <w:t xml:space="preserve">. </w:t>
            </w:r>
          </w:p>
          <w:p w14:paraId="323FAEDA" w14:textId="77777777" w:rsidR="002444B7" w:rsidRDefault="002444B7" w:rsidP="005F3FD9">
            <w:pPr>
              <w:rPr>
                <w:rFonts w:cstheme="minorHAnsi"/>
                <w:color w:val="000000" w:themeColor="text1"/>
                <w:sz w:val="20"/>
                <w:szCs w:val="20"/>
              </w:rPr>
            </w:pPr>
          </w:p>
          <w:p w14:paraId="762245B3" w14:textId="457E8E81" w:rsidR="00556503" w:rsidRPr="005F3FD9" w:rsidRDefault="002444B7" w:rsidP="005F3FD9">
            <w:pPr>
              <w:rPr>
                <w:rFonts w:cstheme="minorHAnsi"/>
                <w:color w:val="000000" w:themeColor="text1"/>
                <w:sz w:val="20"/>
                <w:szCs w:val="20"/>
              </w:rPr>
            </w:pPr>
            <w:r>
              <w:rPr>
                <w:rFonts w:cstheme="minorHAnsi"/>
                <w:color w:val="000000" w:themeColor="text1"/>
                <w:sz w:val="20"/>
                <w:szCs w:val="20"/>
              </w:rPr>
              <w:t>Drug-induced OH is the most common cause of OH.</w:t>
            </w:r>
          </w:p>
        </w:tc>
      </w:tr>
      <w:tr w:rsidR="005F3FD9" w14:paraId="10159F55" w14:textId="77777777" w:rsidTr="007630DA">
        <w:tc>
          <w:tcPr>
            <w:tcW w:w="1417" w:type="dxa"/>
            <w:shd w:val="clear" w:color="auto" w:fill="E7E6E6" w:themeFill="background2"/>
            <w:vAlign w:val="center"/>
          </w:tcPr>
          <w:p w14:paraId="00419321" w14:textId="77777777" w:rsidR="005F3FD9" w:rsidRDefault="005F3FD9" w:rsidP="00C7200F">
            <w:pPr>
              <w:jc w:val="center"/>
              <w:rPr>
                <w:rFonts w:cstheme="minorHAnsi"/>
                <w:b/>
                <w:bCs/>
                <w:color w:val="000000" w:themeColor="text1"/>
                <w:sz w:val="20"/>
                <w:szCs w:val="20"/>
              </w:rPr>
            </w:pPr>
            <w:r>
              <w:rPr>
                <w:rFonts w:cstheme="minorHAnsi"/>
                <w:b/>
                <w:bCs/>
                <w:color w:val="000000" w:themeColor="text1"/>
                <w:sz w:val="20"/>
                <w:szCs w:val="20"/>
              </w:rPr>
              <w:t xml:space="preserve">Insufficient preload </w:t>
            </w:r>
          </w:p>
          <w:p w14:paraId="591FC199" w14:textId="1E821A8F" w:rsidR="005F3FD9" w:rsidRPr="005F3FD9" w:rsidRDefault="005F3FD9" w:rsidP="00C7200F">
            <w:pPr>
              <w:jc w:val="center"/>
              <w:rPr>
                <w:rFonts w:cstheme="minorHAnsi"/>
                <w:b/>
                <w:bCs/>
                <w:color w:val="000000" w:themeColor="text1"/>
                <w:sz w:val="20"/>
                <w:szCs w:val="20"/>
              </w:rPr>
            </w:pPr>
            <w:r>
              <w:rPr>
                <w:rFonts w:cstheme="minorHAnsi"/>
                <w:b/>
                <w:bCs/>
                <w:color w:val="000000" w:themeColor="text1"/>
                <w:sz w:val="20"/>
                <w:szCs w:val="20"/>
              </w:rPr>
              <w:t>(volume depletion)</w:t>
            </w:r>
          </w:p>
        </w:tc>
        <w:tc>
          <w:tcPr>
            <w:tcW w:w="4050" w:type="dxa"/>
            <w:shd w:val="clear" w:color="auto" w:fill="E7E6E6" w:themeFill="background2"/>
            <w:vAlign w:val="center"/>
          </w:tcPr>
          <w:p w14:paraId="3252E8C5" w14:textId="22D83E3B" w:rsidR="005F3FD9" w:rsidRDefault="005F3FD9" w:rsidP="005F3FD9">
            <w:pPr>
              <w:rPr>
                <w:rFonts w:cstheme="minorHAnsi"/>
                <w:color w:val="000000" w:themeColor="text1"/>
                <w:sz w:val="20"/>
                <w:szCs w:val="20"/>
              </w:rPr>
            </w:pPr>
            <w:r>
              <w:rPr>
                <w:rFonts w:cstheme="minorHAnsi"/>
                <w:color w:val="000000" w:themeColor="text1"/>
                <w:sz w:val="20"/>
                <w:szCs w:val="20"/>
              </w:rPr>
              <w:t xml:space="preserve">Insufficient preload → ↓ SV → ↓ CO → ↓ </w:t>
            </w:r>
            <w:r w:rsidRPr="00C7200F">
              <w:rPr>
                <w:rFonts w:cstheme="minorHAnsi"/>
                <w:color w:val="000000" w:themeColor="text1"/>
                <w:sz w:val="20"/>
                <w:szCs w:val="20"/>
              </w:rPr>
              <w:t xml:space="preserve">MAP </w:t>
            </w:r>
            <w:r>
              <w:rPr>
                <w:rFonts w:cstheme="minorHAnsi"/>
                <w:color w:val="000000" w:themeColor="text1"/>
                <w:sz w:val="20"/>
                <w:szCs w:val="20"/>
              </w:rPr>
              <w:t xml:space="preserve">→ ↓ </w:t>
            </w:r>
            <w:r w:rsidRPr="00C7200F">
              <w:rPr>
                <w:rFonts w:cstheme="minorHAnsi"/>
                <w:color w:val="000000" w:themeColor="text1"/>
                <w:sz w:val="20"/>
                <w:szCs w:val="20"/>
              </w:rPr>
              <w:t>CPP</w:t>
            </w:r>
            <w:r>
              <w:rPr>
                <w:rFonts w:cstheme="minorHAnsi"/>
                <w:color w:val="000000" w:themeColor="text1"/>
                <w:sz w:val="20"/>
                <w:szCs w:val="20"/>
              </w:rPr>
              <w:t>.</w:t>
            </w:r>
          </w:p>
        </w:tc>
        <w:tc>
          <w:tcPr>
            <w:tcW w:w="3775" w:type="dxa"/>
            <w:shd w:val="clear" w:color="auto" w:fill="E7E6E6" w:themeFill="background2"/>
            <w:vAlign w:val="center"/>
          </w:tcPr>
          <w:p w14:paraId="381B6730" w14:textId="77777777" w:rsidR="005F3FD9" w:rsidRPr="005F3FD9" w:rsidRDefault="005F3FD9" w:rsidP="005F3FD9">
            <w:pPr>
              <w:pStyle w:val="ListParagraph"/>
              <w:numPr>
                <w:ilvl w:val="0"/>
                <w:numId w:val="16"/>
              </w:numPr>
              <w:ind w:left="222" w:hanging="222"/>
              <w:rPr>
                <w:rFonts w:cstheme="minorHAnsi"/>
                <w:color w:val="000000" w:themeColor="text1"/>
                <w:sz w:val="20"/>
                <w:szCs w:val="20"/>
              </w:rPr>
            </w:pPr>
            <w:r w:rsidRPr="005F3FD9">
              <w:rPr>
                <w:rFonts w:cstheme="minorHAnsi"/>
                <w:color w:val="000000" w:themeColor="text1"/>
                <w:sz w:val="20"/>
                <w:szCs w:val="20"/>
              </w:rPr>
              <w:t>Volume loss (diarrhea, vomiting)</w:t>
            </w:r>
          </w:p>
          <w:p w14:paraId="3822C258" w14:textId="77777777" w:rsidR="005F3FD9" w:rsidRDefault="005F3FD9" w:rsidP="005F3FD9">
            <w:pPr>
              <w:pStyle w:val="ListParagraph"/>
              <w:numPr>
                <w:ilvl w:val="0"/>
                <w:numId w:val="16"/>
              </w:numPr>
              <w:ind w:left="222" w:hanging="222"/>
              <w:rPr>
                <w:rFonts w:cstheme="minorHAnsi"/>
                <w:color w:val="000000" w:themeColor="text1"/>
                <w:sz w:val="20"/>
                <w:szCs w:val="20"/>
              </w:rPr>
            </w:pPr>
            <w:r w:rsidRPr="005F3FD9">
              <w:rPr>
                <w:rFonts w:cstheme="minorHAnsi"/>
                <w:color w:val="000000" w:themeColor="text1"/>
                <w:sz w:val="20"/>
                <w:szCs w:val="20"/>
              </w:rPr>
              <w:t>Diuretics</w:t>
            </w:r>
          </w:p>
          <w:p w14:paraId="41A845FD" w14:textId="77777777" w:rsidR="002444B7" w:rsidRDefault="005F3FD9" w:rsidP="005F3FD9">
            <w:pPr>
              <w:pStyle w:val="ListParagraph"/>
              <w:numPr>
                <w:ilvl w:val="0"/>
                <w:numId w:val="16"/>
              </w:numPr>
              <w:ind w:left="222" w:hanging="222"/>
              <w:rPr>
                <w:rFonts w:cstheme="minorHAnsi"/>
                <w:color w:val="000000" w:themeColor="text1"/>
                <w:sz w:val="20"/>
                <w:szCs w:val="20"/>
              </w:rPr>
            </w:pPr>
            <w:r>
              <w:rPr>
                <w:rFonts w:cstheme="minorHAnsi"/>
                <w:color w:val="000000" w:themeColor="text1"/>
                <w:sz w:val="20"/>
                <w:szCs w:val="20"/>
              </w:rPr>
              <w:t>Hemorrhage</w:t>
            </w:r>
          </w:p>
          <w:p w14:paraId="788D9E5D" w14:textId="54790456" w:rsidR="005F3FD9" w:rsidRPr="002444B7" w:rsidRDefault="005F3FD9" w:rsidP="005F3FD9">
            <w:pPr>
              <w:pStyle w:val="ListParagraph"/>
              <w:numPr>
                <w:ilvl w:val="0"/>
                <w:numId w:val="16"/>
              </w:numPr>
              <w:ind w:left="222" w:hanging="222"/>
              <w:rPr>
                <w:rFonts w:cstheme="minorHAnsi"/>
                <w:color w:val="000000" w:themeColor="text1"/>
                <w:sz w:val="20"/>
                <w:szCs w:val="20"/>
              </w:rPr>
            </w:pPr>
            <w:r w:rsidRPr="002444B7">
              <w:rPr>
                <w:rFonts w:cstheme="minorHAnsi"/>
                <w:color w:val="000000" w:themeColor="text1"/>
                <w:sz w:val="20"/>
                <w:szCs w:val="20"/>
              </w:rPr>
              <w:t>Hypotension may be exacerbated by venous pooling:</w:t>
            </w:r>
          </w:p>
          <w:p w14:paraId="5134FAFD" w14:textId="2FD7AC37" w:rsidR="005F3FD9" w:rsidRDefault="005F3FD9" w:rsidP="005F3FD9">
            <w:pPr>
              <w:pStyle w:val="ListParagraph"/>
              <w:numPr>
                <w:ilvl w:val="0"/>
                <w:numId w:val="14"/>
              </w:numPr>
              <w:ind w:left="402" w:hanging="222"/>
              <w:rPr>
                <w:rFonts w:cstheme="minorHAnsi"/>
                <w:color w:val="000000" w:themeColor="text1"/>
                <w:sz w:val="20"/>
                <w:szCs w:val="20"/>
              </w:rPr>
            </w:pPr>
            <w:r>
              <w:rPr>
                <w:rFonts w:cstheme="minorHAnsi"/>
                <w:color w:val="000000" w:themeColor="text1"/>
                <w:sz w:val="20"/>
                <w:szCs w:val="20"/>
              </w:rPr>
              <w:t>During exercise</w:t>
            </w:r>
          </w:p>
          <w:p w14:paraId="6510084D" w14:textId="1D773BA0" w:rsidR="005F3FD9" w:rsidRDefault="005F3FD9" w:rsidP="005F3FD9">
            <w:pPr>
              <w:pStyle w:val="ListParagraph"/>
              <w:numPr>
                <w:ilvl w:val="0"/>
                <w:numId w:val="14"/>
              </w:numPr>
              <w:ind w:left="402" w:hanging="222"/>
              <w:rPr>
                <w:rFonts w:cstheme="minorHAnsi"/>
                <w:color w:val="000000" w:themeColor="text1"/>
                <w:sz w:val="20"/>
                <w:szCs w:val="20"/>
              </w:rPr>
            </w:pPr>
            <w:r>
              <w:rPr>
                <w:rFonts w:cstheme="minorHAnsi"/>
                <w:color w:val="000000" w:themeColor="text1"/>
                <w:sz w:val="20"/>
                <w:szCs w:val="20"/>
              </w:rPr>
              <w:t>After meals</w:t>
            </w:r>
          </w:p>
          <w:p w14:paraId="31B88D68" w14:textId="1B228D61" w:rsidR="005F3FD9" w:rsidRPr="005F3FD9" w:rsidRDefault="005F3FD9" w:rsidP="005F3FD9">
            <w:pPr>
              <w:pStyle w:val="ListParagraph"/>
              <w:numPr>
                <w:ilvl w:val="0"/>
                <w:numId w:val="14"/>
              </w:numPr>
              <w:ind w:left="402" w:hanging="222"/>
              <w:rPr>
                <w:rFonts w:cstheme="minorHAnsi"/>
                <w:color w:val="000000" w:themeColor="text1"/>
                <w:sz w:val="20"/>
                <w:szCs w:val="20"/>
              </w:rPr>
            </w:pPr>
            <w:r>
              <w:rPr>
                <w:rFonts w:cstheme="minorHAnsi"/>
                <w:color w:val="000000" w:themeColor="text1"/>
                <w:sz w:val="20"/>
                <w:szCs w:val="20"/>
              </w:rPr>
              <w:t>After prolonged bedrest</w:t>
            </w:r>
          </w:p>
        </w:tc>
      </w:tr>
    </w:tbl>
    <w:p w14:paraId="3CC661C1" w14:textId="6039F001" w:rsidR="00700C67" w:rsidRPr="00684B12" w:rsidRDefault="00684B12" w:rsidP="00915AFD">
      <w:pPr>
        <w:rPr>
          <w:rFonts w:cstheme="minorHAnsi"/>
          <w:color w:val="000000" w:themeColor="text1"/>
          <w:sz w:val="16"/>
          <w:szCs w:val="16"/>
        </w:rPr>
      </w:pPr>
      <w:r w:rsidRPr="00684B12">
        <w:rPr>
          <w:rFonts w:cstheme="minorHAnsi"/>
          <w:color w:val="000000" w:themeColor="text1"/>
          <w:sz w:val="16"/>
          <w:szCs w:val="16"/>
        </w:rPr>
        <w:t>Information from 2018 ESC Guidelines (2).</w:t>
      </w:r>
    </w:p>
    <w:p w14:paraId="7C218FC6" w14:textId="77777777" w:rsidR="00684B12" w:rsidRPr="006C37B1" w:rsidRDefault="00684B12" w:rsidP="00915AFD">
      <w:pPr>
        <w:rPr>
          <w:rFonts w:cstheme="minorHAnsi"/>
          <w:color w:val="000000" w:themeColor="text1"/>
          <w:sz w:val="20"/>
          <w:szCs w:val="20"/>
        </w:rPr>
      </w:pPr>
    </w:p>
    <w:p w14:paraId="30DA2DB4" w14:textId="0A2BA1CD" w:rsidR="00684B12" w:rsidRDefault="00684B12" w:rsidP="00684B12">
      <w:pPr>
        <w:rPr>
          <w:rFonts w:cstheme="minorHAnsi"/>
          <w:color w:val="000000" w:themeColor="text1"/>
          <w:sz w:val="20"/>
          <w:szCs w:val="20"/>
          <w:u w:val="single"/>
        </w:rPr>
      </w:pPr>
      <w:r>
        <w:rPr>
          <w:rFonts w:cstheme="minorHAnsi"/>
          <w:color w:val="000000" w:themeColor="text1"/>
          <w:sz w:val="20"/>
          <w:szCs w:val="20"/>
          <w:u w:val="single"/>
        </w:rPr>
        <w:t>Reflex Syncope</w:t>
      </w:r>
    </w:p>
    <w:p w14:paraId="0259B8CF" w14:textId="445AAF86" w:rsidR="00C30CE3" w:rsidRPr="00C30CE3" w:rsidRDefault="00C30CE3" w:rsidP="00684B12">
      <w:pPr>
        <w:rPr>
          <w:rFonts w:cstheme="minorHAnsi"/>
          <w:i/>
          <w:iCs/>
          <w:color w:val="000000" w:themeColor="text1"/>
          <w:sz w:val="20"/>
          <w:szCs w:val="20"/>
        </w:rPr>
      </w:pPr>
      <w:r w:rsidRPr="00C30CE3">
        <w:rPr>
          <w:rFonts w:cstheme="minorHAnsi"/>
          <w:i/>
          <w:iCs/>
          <w:color w:val="000000" w:themeColor="text1"/>
          <w:sz w:val="20"/>
          <w:szCs w:val="20"/>
        </w:rPr>
        <w:t xml:space="preserve">Engage your learners to define reflex syncope and discuss common causes. </w:t>
      </w:r>
    </w:p>
    <w:p w14:paraId="560C3E3A" w14:textId="77777777" w:rsidR="00C30CE3" w:rsidRDefault="00C30CE3" w:rsidP="00684B12">
      <w:pPr>
        <w:rPr>
          <w:rFonts w:cstheme="minorHAnsi"/>
          <w:color w:val="000000" w:themeColor="text1"/>
          <w:sz w:val="20"/>
          <w:szCs w:val="20"/>
        </w:rPr>
      </w:pPr>
    </w:p>
    <w:p w14:paraId="4416F0BF" w14:textId="44CE8BCB" w:rsidR="0074448C" w:rsidRDefault="0074448C" w:rsidP="00684B12">
      <w:pPr>
        <w:rPr>
          <w:rFonts w:cstheme="minorHAnsi"/>
          <w:color w:val="000000" w:themeColor="text1"/>
          <w:sz w:val="20"/>
          <w:szCs w:val="20"/>
        </w:rPr>
      </w:pPr>
      <w:r>
        <w:rPr>
          <w:rFonts w:cstheme="minorHAnsi"/>
          <w:color w:val="000000" w:themeColor="text1"/>
          <w:sz w:val="20"/>
          <w:szCs w:val="20"/>
        </w:rPr>
        <w:t xml:space="preserve">In contrast to OH, </w:t>
      </w:r>
      <w:r w:rsidRPr="002444B7">
        <w:rPr>
          <w:rFonts w:cstheme="minorHAnsi"/>
          <w:b/>
          <w:bCs/>
          <w:color w:val="000000" w:themeColor="text1"/>
          <w:sz w:val="20"/>
          <w:szCs w:val="20"/>
        </w:rPr>
        <w:t>reflex syncope</w:t>
      </w:r>
      <w:r>
        <w:rPr>
          <w:rFonts w:cstheme="minorHAnsi"/>
          <w:color w:val="000000" w:themeColor="text1"/>
          <w:sz w:val="20"/>
          <w:szCs w:val="20"/>
        </w:rPr>
        <w:t xml:space="preserve"> occurs when there is an </w:t>
      </w:r>
      <w:r>
        <w:rPr>
          <w:rFonts w:cstheme="minorHAnsi"/>
          <w:i/>
          <w:iCs/>
          <w:color w:val="000000" w:themeColor="text1"/>
          <w:sz w:val="20"/>
          <w:szCs w:val="20"/>
        </w:rPr>
        <w:t>inappropriate</w:t>
      </w:r>
      <w:r>
        <w:rPr>
          <w:rFonts w:cstheme="minorHAnsi"/>
          <w:color w:val="000000" w:themeColor="text1"/>
          <w:sz w:val="20"/>
          <w:szCs w:val="20"/>
        </w:rPr>
        <w:t xml:space="preserve"> autonomic response to a physiologic stimulus or trigger. The main causes are:</w:t>
      </w:r>
      <w:r w:rsidR="002444B7" w:rsidRPr="002444B7">
        <w:rPr>
          <w:rFonts w:cstheme="minorHAnsi"/>
          <w:color w:val="000000" w:themeColor="text1"/>
          <w:sz w:val="20"/>
          <w:szCs w:val="20"/>
          <w:vertAlign w:val="superscript"/>
        </w:rPr>
        <w:t xml:space="preserve"> </w:t>
      </w:r>
      <w:proofErr w:type="gramStart"/>
      <w:r w:rsidR="002444B7">
        <w:rPr>
          <w:rFonts w:cstheme="minorHAnsi"/>
          <w:color w:val="000000" w:themeColor="text1"/>
          <w:sz w:val="20"/>
          <w:szCs w:val="20"/>
          <w:vertAlign w:val="superscript"/>
        </w:rPr>
        <w:t>2</w:t>
      </w:r>
      <w:proofErr w:type="gramEnd"/>
    </w:p>
    <w:p w14:paraId="4110A38C" w14:textId="2F392AED" w:rsidR="0074448C" w:rsidRDefault="0074448C" w:rsidP="0074448C">
      <w:pPr>
        <w:pStyle w:val="ListParagraph"/>
        <w:numPr>
          <w:ilvl w:val="0"/>
          <w:numId w:val="17"/>
        </w:numPr>
        <w:rPr>
          <w:rFonts w:cstheme="minorHAnsi"/>
          <w:color w:val="000000" w:themeColor="text1"/>
          <w:sz w:val="20"/>
          <w:szCs w:val="20"/>
        </w:rPr>
      </w:pPr>
      <w:r>
        <w:rPr>
          <w:rFonts w:cstheme="minorHAnsi"/>
          <w:color w:val="000000" w:themeColor="text1"/>
          <w:sz w:val="20"/>
          <w:szCs w:val="20"/>
        </w:rPr>
        <w:t>V</w:t>
      </w:r>
      <w:r w:rsidRPr="0074448C">
        <w:rPr>
          <w:rFonts w:cstheme="minorHAnsi"/>
          <w:color w:val="000000" w:themeColor="text1"/>
          <w:sz w:val="20"/>
          <w:szCs w:val="20"/>
        </w:rPr>
        <w:t>asovagal syncope</w:t>
      </w:r>
      <w:r w:rsidR="003B65C2">
        <w:rPr>
          <w:rFonts w:cstheme="minorHAnsi"/>
          <w:color w:val="000000" w:themeColor="text1"/>
          <w:sz w:val="20"/>
          <w:szCs w:val="20"/>
        </w:rPr>
        <w:t xml:space="preserve"> </w:t>
      </w:r>
    </w:p>
    <w:p w14:paraId="43E554DB" w14:textId="5C86B300" w:rsidR="003B65C2" w:rsidRDefault="003B65C2" w:rsidP="003B65C2">
      <w:pPr>
        <w:pStyle w:val="ListParagraph"/>
        <w:numPr>
          <w:ilvl w:val="1"/>
          <w:numId w:val="17"/>
        </w:numPr>
        <w:rPr>
          <w:rFonts w:cstheme="minorHAnsi"/>
          <w:color w:val="000000" w:themeColor="text1"/>
          <w:sz w:val="20"/>
          <w:szCs w:val="20"/>
        </w:rPr>
      </w:pPr>
      <w:r>
        <w:rPr>
          <w:rFonts w:cstheme="minorHAnsi"/>
          <w:color w:val="000000" w:themeColor="text1"/>
          <w:sz w:val="20"/>
          <w:szCs w:val="20"/>
        </w:rPr>
        <w:t>Orthostatic: prolonged standing</w:t>
      </w:r>
    </w:p>
    <w:p w14:paraId="3BDCF1B2" w14:textId="15E45286" w:rsidR="003B65C2" w:rsidRPr="003B65C2" w:rsidRDefault="003B65C2" w:rsidP="003B65C2">
      <w:pPr>
        <w:pStyle w:val="ListParagraph"/>
        <w:numPr>
          <w:ilvl w:val="1"/>
          <w:numId w:val="17"/>
        </w:numPr>
        <w:rPr>
          <w:rFonts w:cstheme="minorHAnsi"/>
          <w:color w:val="000000" w:themeColor="text1"/>
          <w:sz w:val="20"/>
          <w:szCs w:val="20"/>
        </w:rPr>
      </w:pPr>
      <w:r>
        <w:rPr>
          <w:rFonts w:cstheme="minorHAnsi"/>
          <w:color w:val="000000" w:themeColor="text1"/>
          <w:sz w:val="20"/>
          <w:szCs w:val="20"/>
        </w:rPr>
        <w:t>Emotional: triggered by fear, pain, blood phobia, instrumentation</w:t>
      </w:r>
    </w:p>
    <w:p w14:paraId="0ECFBD3C" w14:textId="271A168B" w:rsidR="003B65C2" w:rsidRPr="003B65C2" w:rsidRDefault="0074448C" w:rsidP="003B65C2">
      <w:pPr>
        <w:pStyle w:val="ListParagraph"/>
        <w:numPr>
          <w:ilvl w:val="0"/>
          <w:numId w:val="17"/>
        </w:numPr>
        <w:rPr>
          <w:rFonts w:cstheme="minorHAnsi"/>
          <w:color w:val="000000" w:themeColor="text1"/>
          <w:sz w:val="20"/>
          <w:szCs w:val="20"/>
        </w:rPr>
      </w:pPr>
      <w:r>
        <w:rPr>
          <w:rFonts w:cstheme="minorHAnsi"/>
          <w:color w:val="000000" w:themeColor="text1"/>
          <w:sz w:val="20"/>
          <w:szCs w:val="20"/>
        </w:rPr>
        <w:t>S</w:t>
      </w:r>
      <w:r w:rsidRPr="0074448C">
        <w:rPr>
          <w:rFonts w:cstheme="minorHAnsi"/>
          <w:color w:val="000000" w:themeColor="text1"/>
          <w:sz w:val="20"/>
          <w:szCs w:val="20"/>
        </w:rPr>
        <w:t>ituational syncope</w:t>
      </w:r>
      <w:r w:rsidR="003B65C2">
        <w:rPr>
          <w:rFonts w:cstheme="minorHAnsi"/>
          <w:color w:val="000000" w:themeColor="text1"/>
          <w:sz w:val="20"/>
          <w:szCs w:val="20"/>
        </w:rPr>
        <w:t xml:space="preserve"> – triggered by micturition, defecation, cough/sneezing, post exercise</w:t>
      </w:r>
    </w:p>
    <w:p w14:paraId="4010E041" w14:textId="733D2EBF" w:rsidR="00684B12" w:rsidRPr="0074448C" w:rsidRDefault="0074448C" w:rsidP="0074448C">
      <w:pPr>
        <w:pStyle w:val="ListParagraph"/>
        <w:numPr>
          <w:ilvl w:val="0"/>
          <w:numId w:val="17"/>
        </w:numPr>
        <w:rPr>
          <w:rFonts w:cstheme="minorHAnsi"/>
          <w:color w:val="000000" w:themeColor="text1"/>
          <w:sz w:val="20"/>
          <w:szCs w:val="20"/>
        </w:rPr>
      </w:pPr>
      <w:r>
        <w:rPr>
          <w:rFonts w:cstheme="minorHAnsi"/>
          <w:color w:val="000000" w:themeColor="text1"/>
          <w:sz w:val="20"/>
          <w:szCs w:val="20"/>
        </w:rPr>
        <w:t>Carotid</w:t>
      </w:r>
      <w:r w:rsidRPr="0074448C">
        <w:rPr>
          <w:rFonts w:cstheme="minorHAnsi"/>
          <w:color w:val="000000" w:themeColor="text1"/>
          <w:sz w:val="20"/>
          <w:szCs w:val="20"/>
        </w:rPr>
        <w:t xml:space="preserve"> sinus hypersensitivity</w:t>
      </w:r>
      <w:r w:rsidR="009E4B8E">
        <w:rPr>
          <w:rFonts w:cstheme="minorHAnsi"/>
          <w:color w:val="000000" w:themeColor="text1"/>
          <w:sz w:val="20"/>
          <w:szCs w:val="20"/>
        </w:rPr>
        <w:t xml:space="preserve"> – head rotation or pressure on carotid sinus leads to inappropriate activation of sympathetic and parasympathetic nervous systems</w:t>
      </w:r>
    </w:p>
    <w:p w14:paraId="35152161" w14:textId="77777777" w:rsidR="0074448C" w:rsidRDefault="0074448C" w:rsidP="00684B12">
      <w:pPr>
        <w:rPr>
          <w:rFonts w:cstheme="minorHAnsi"/>
          <w:color w:val="000000" w:themeColor="text1"/>
          <w:sz w:val="20"/>
          <w:szCs w:val="20"/>
        </w:rPr>
      </w:pPr>
    </w:p>
    <w:p w14:paraId="6852CBD6" w14:textId="2B7C0BCC" w:rsidR="0074448C" w:rsidRDefault="0074448C" w:rsidP="00684B12">
      <w:pPr>
        <w:rPr>
          <w:rFonts w:cstheme="minorHAnsi"/>
          <w:color w:val="000000" w:themeColor="text1"/>
          <w:sz w:val="20"/>
          <w:szCs w:val="20"/>
        </w:rPr>
      </w:pPr>
      <w:r>
        <w:rPr>
          <w:rFonts w:cstheme="minorHAnsi"/>
          <w:color w:val="000000" w:themeColor="text1"/>
          <w:sz w:val="20"/>
          <w:szCs w:val="20"/>
        </w:rPr>
        <w:lastRenderedPageBreak/>
        <w:t>There are two main subtypes of reflex syncope – cardioinhibitory and vasodepressive – which describe the primary hemodynamic pattern.</w:t>
      </w:r>
      <w:r w:rsidR="00C30CE3">
        <w:rPr>
          <w:rFonts w:cstheme="minorHAnsi"/>
          <w:color w:val="000000" w:themeColor="text1"/>
          <w:sz w:val="20"/>
          <w:szCs w:val="20"/>
          <w:vertAlign w:val="superscript"/>
        </w:rPr>
        <w:t>2</w:t>
      </w:r>
      <w:r>
        <w:rPr>
          <w:rFonts w:cstheme="minorHAnsi"/>
          <w:color w:val="000000" w:themeColor="text1"/>
          <w:sz w:val="20"/>
          <w:szCs w:val="20"/>
        </w:rPr>
        <w:t xml:space="preserve"> </w:t>
      </w:r>
    </w:p>
    <w:p w14:paraId="3F291034" w14:textId="235FF794" w:rsidR="0074448C" w:rsidRDefault="0074448C" w:rsidP="0074448C">
      <w:pPr>
        <w:pStyle w:val="ListParagraph"/>
        <w:numPr>
          <w:ilvl w:val="0"/>
          <w:numId w:val="18"/>
        </w:numPr>
        <w:rPr>
          <w:rFonts w:cstheme="minorHAnsi"/>
          <w:color w:val="000000" w:themeColor="text1"/>
          <w:sz w:val="20"/>
          <w:szCs w:val="20"/>
        </w:rPr>
      </w:pPr>
      <w:r>
        <w:rPr>
          <w:rFonts w:cstheme="minorHAnsi"/>
          <w:color w:val="000000" w:themeColor="text1"/>
          <w:sz w:val="20"/>
          <w:szCs w:val="20"/>
        </w:rPr>
        <w:t>Cardioinhibitory – Bradycardia predominates. An increase in vagal tone (parasympathetic tone) → ↓ HR → ↓ CO → ↓ MAP → ↓ CPP</w:t>
      </w:r>
    </w:p>
    <w:p w14:paraId="5A8D8F5C" w14:textId="09D6F443" w:rsidR="0074448C" w:rsidRDefault="0074448C" w:rsidP="0074448C">
      <w:pPr>
        <w:pStyle w:val="ListParagraph"/>
        <w:numPr>
          <w:ilvl w:val="0"/>
          <w:numId w:val="18"/>
        </w:numPr>
        <w:rPr>
          <w:rFonts w:cstheme="minorHAnsi"/>
          <w:color w:val="000000" w:themeColor="text1"/>
          <w:sz w:val="20"/>
          <w:szCs w:val="20"/>
        </w:rPr>
      </w:pPr>
      <w:r>
        <w:rPr>
          <w:rFonts w:cstheme="minorHAnsi"/>
          <w:color w:val="000000" w:themeColor="text1"/>
          <w:sz w:val="20"/>
          <w:szCs w:val="20"/>
        </w:rPr>
        <w:t>Vasodepressive – Low SVR predominates. A decrease in sympathetic tone → ↓ HR, SV, CO, SVR → ↓ MAP → ↓ CPP</w:t>
      </w:r>
    </w:p>
    <w:p w14:paraId="37A46C90" w14:textId="4E22B162" w:rsidR="0096173B" w:rsidRDefault="009F12E6" w:rsidP="00915AFD">
      <w:pPr>
        <w:pStyle w:val="ListParagraph"/>
        <w:numPr>
          <w:ilvl w:val="0"/>
          <w:numId w:val="18"/>
        </w:numPr>
        <w:rPr>
          <w:rFonts w:cstheme="minorHAnsi"/>
          <w:color w:val="000000" w:themeColor="text1"/>
          <w:sz w:val="20"/>
          <w:szCs w:val="20"/>
        </w:rPr>
      </w:pPr>
      <w:r w:rsidRPr="0074448C">
        <w:rPr>
          <w:rFonts w:cstheme="minorHAnsi"/>
          <w:color w:val="000000" w:themeColor="text1"/>
          <w:sz w:val="20"/>
          <w:szCs w:val="20"/>
        </w:rPr>
        <w:t xml:space="preserve">It is important to note that in </w:t>
      </w:r>
      <w:r w:rsidR="00567AB7" w:rsidRPr="0074448C">
        <w:rPr>
          <w:rFonts w:cstheme="minorHAnsi"/>
          <w:color w:val="000000" w:themeColor="text1"/>
          <w:sz w:val="20"/>
          <w:szCs w:val="20"/>
        </w:rPr>
        <w:t>an actual clinical setting</w:t>
      </w:r>
      <w:r w:rsidRPr="0074448C">
        <w:rPr>
          <w:rFonts w:cstheme="minorHAnsi"/>
          <w:color w:val="000000" w:themeColor="text1"/>
          <w:sz w:val="20"/>
          <w:szCs w:val="20"/>
        </w:rPr>
        <w:t xml:space="preserve">, patients can </w:t>
      </w:r>
      <w:r w:rsidR="00DE08EA" w:rsidRPr="0074448C">
        <w:rPr>
          <w:rFonts w:cstheme="minorHAnsi"/>
          <w:color w:val="000000" w:themeColor="text1"/>
          <w:sz w:val="20"/>
          <w:szCs w:val="20"/>
        </w:rPr>
        <w:t xml:space="preserve">and often do </w:t>
      </w:r>
      <w:r w:rsidRPr="0074448C">
        <w:rPr>
          <w:rFonts w:cstheme="minorHAnsi"/>
          <w:color w:val="000000" w:themeColor="text1"/>
          <w:sz w:val="20"/>
          <w:szCs w:val="20"/>
        </w:rPr>
        <w:t xml:space="preserve">present with a mixed subtype in which vasodilation and bradycardia occur together.  </w:t>
      </w:r>
    </w:p>
    <w:p w14:paraId="43F2A14C" w14:textId="77777777" w:rsidR="0074448C" w:rsidRPr="0074448C" w:rsidRDefault="0074448C" w:rsidP="0074448C">
      <w:pPr>
        <w:pStyle w:val="ListParagraph"/>
        <w:rPr>
          <w:rFonts w:cstheme="minorHAnsi"/>
          <w:color w:val="000000" w:themeColor="text1"/>
          <w:sz w:val="20"/>
          <w:szCs w:val="20"/>
        </w:rPr>
      </w:pPr>
    </w:p>
    <w:p w14:paraId="66E735ED" w14:textId="7B0452C8" w:rsidR="0096173B" w:rsidRDefault="00C30CE3" w:rsidP="00915AFD">
      <w:pPr>
        <w:rPr>
          <w:rFonts w:cstheme="minorHAnsi"/>
          <w:color w:val="000000" w:themeColor="text1"/>
          <w:sz w:val="20"/>
          <w:szCs w:val="20"/>
          <w:u w:val="single"/>
        </w:rPr>
      </w:pPr>
      <w:r>
        <w:rPr>
          <w:rFonts w:cstheme="minorHAnsi"/>
          <w:color w:val="000000" w:themeColor="text1"/>
          <w:sz w:val="20"/>
          <w:szCs w:val="20"/>
          <w:u w:val="single"/>
        </w:rPr>
        <w:t>Cardiac Syncope</w:t>
      </w:r>
    </w:p>
    <w:p w14:paraId="33130223" w14:textId="022E43AB" w:rsidR="00C43AA4" w:rsidRPr="003D7402" w:rsidRDefault="0096173B" w:rsidP="00C43AA4">
      <w:pPr>
        <w:rPr>
          <w:rFonts w:cstheme="minorHAnsi"/>
          <w:color w:val="000000" w:themeColor="text1"/>
          <w:sz w:val="20"/>
          <w:szCs w:val="20"/>
          <w:vertAlign w:val="superscript"/>
        </w:rPr>
      </w:pPr>
      <w:r w:rsidRPr="00C30CE3">
        <w:rPr>
          <w:rFonts w:cstheme="minorHAnsi"/>
          <w:b/>
          <w:bCs/>
          <w:color w:val="000000" w:themeColor="text1"/>
          <w:sz w:val="20"/>
          <w:szCs w:val="20"/>
        </w:rPr>
        <w:t>Cardiac syncope</w:t>
      </w:r>
      <w:r w:rsidRPr="00C30CE3">
        <w:rPr>
          <w:rFonts w:cstheme="minorHAnsi"/>
          <w:color w:val="000000" w:themeColor="text1"/>
          <w:sz w:val="20"/>
          <w:szCs w:val="20"/>
        </w:rPr>
        <w:t xml:space="preserve"> </w:t>
      </w:r>
      <w:r w:rsidR="00C43AA4">
        <w:rPr>
          <w:rFonts w:cstheme="minorHAnsi"/>
          <w:color w:val="000000" w:themeColor="text1"/>
          <w:sz w:val="20"/>
          <w:szCs w:val="20"/>
        </w:rPr>
        <w:t xml:space="preserve">occurs because of low cardiac output leading to low MAP and consequently, CPP. Factors that impact cardiac output include HR, preload, afterload (SVR) and contractility. This talk classifies causes of cardiac syncope into these 4 primary mechanisms in order to </w:t>
      </w:r>
      <w:r w:rsidR="003D7402">
        <w:rPr>
          <w:rFonts w:cstheme="minorHAnsi"/>
          <w:color w:val="000000" w:themeColor="text1"/>
          <w:sz w:val="20"/>
          <w:szCs w:val="20"/>
        </w:rPr>
        <w:t xml:space="preserve">illustrate </w:t>
      </w:r>
      <w:r w:rsidR="007630DA">
        <w:rPr>
          <w:rFonts w:cstheme="minorHAnsi"/>
          <w:color w:val="000000" w:themeColor="text1"/>
          <w:sz w:val="20"/>
          <w:szCs w:val="20"/>
        </w:rPr>
        <w:t>pathophysiology</w:t>
      </w:r>
      <w:r w:rsidR="003D7402">
        <w:rPr>
          <w:rFonts w:cstheme="minorHAnsi"/>
          <w:color w:val="000000" w:themeColor="text1"/>
          <w:sz w:val="20"/>
          <w:szCs w:val="20"/>
        </w:rPr>
        <w:t>. However, cardiac causes can be classified as arrhythmogenic (bradycardia or tachycardia), due to structural heart disease, or due to cardiopulmonary and great vessel pathology.</w:t>
      </w:r>
      <w:r w:rsidR="003D7402">
        <w:rPr>
          <w:rFonts w:cstheme="minorHAnsi"/>
          <w:color w:val="000000" w:themeColor="text1"/>
          <w:sz w:val="20"/>
          <w:szCs w:val="20"/>
          <w:vertAlign w:val="superscript"/>
        </w:rPr>
        <w:t>2</w:t>
      </w:r>
    </w:p>
    <w:p w14:paraId="3DC004E2" w14:textId="77777777" w:rsidR="00C43AA4" w:rsidRDefault="00C43AA4" w:rsidP="00C43AA4">
      <w:pPr>
        <w:rPr>
          <w:rFonts w:cstheme="minorHAnsi"/>
          <w:color w:val="000000" w:themeColor="text1"/>
          <w:sz w:val="20"/>
          <w:szCs w:val="20"/>
        </w:rPr>
      </w:pPr>
    </w:p>
    <w:p w14:paraId="5ED760AE" w14:textId="15544579" w:rsidR="0065022E" w:rsidRDefault="0065022E" w:rsidP="00C43AA4">
      <w:pPr>
        <w:rPr>
          <w:rFonts w:cstheme="minorHAnsi"/>
          <w:color w:val="000000" w:themeColor="text1"/>
          <w:sz w:val="20"/>
          <w:szCs w:val="20"/>
        </w:rPr>
      </w:pPr>
      <w:r w:rsidRPr="0065022E">
        <w:rPr>
          <w:rFonts w:cstheme="minorHAnsi"/>
          <w:color w:val="000000" w:themeColor="text1"/>
          <w:sz w:val="20"/>
          <w:szCs w:val="20"/>
          <w:u w:val="single"/>
        </w:rPr>
        <w:t xml:space="preserve">Table </w:t>
      </w:r>
      <w:r>
        <w:rPr>
          <w:rFonts w:cstheme="minorHAnsi"/>
          <w:color w:val="000000" w:themeColor="text1"/>
          <w:sz w:val="20"/>
          <w:szCs w:val="20"/>
          <w:u w:val="single"/>
        </w:rPr>
        <w:t>2</w:t>
      </w:r>
      <w:r w:rsidRPr="0065022E">
        <w:rPr>
          <w:rFonts w:cstheme="minorHAnsi"/>
          <w:color w:val="000000" w:themeColor="text1"/>
          <w:sz w:val="20"/>
          <w:szCs w:val="20"/>
          <w:u w:val="single"/>
        </w:rPr>
        <w:t xml:space="preserve">: Mechanisms of </w:t>
      </w:r>
      <w:r>
        <w:rPr>
          <w:rFonts w:cstheme="minorHAnsi"/>
          <w:color w:val="000000" w:themeColor="text1"/>
          <w:sz w:val="20"/>
          <w:szCs w:val="20"/>
          <w:u w:val="single"/>
        </w:rPr>
        <w:t>Cardiac Syncope</w:t>
      </w:r>
    </w:p>
    <w:tbl>
      <w:tblPr>
        <w:tblStyle w:val="TableGrid"/>
        <w:tblW w:w="0" w:type="auto"/>
        <w:tblInd w:w="108" w:type="dxa"/>
        <w:tblLook w:val="04A0" w:firstRow="1" w:lastRow="0" w:firstColumn="1" w:lastColumn="0" w:noHBand="0" w:noVBand="1"/>
      </w:tblPr>
      <w:tblGrid>
        <w:gridCol w:w="1620"/>
        <w:gridCol w:w="3847"/>
        <w:gridCol w:w="3775"/>
      </w:tblGrid>
      <w:tr w:rsidR="00C43AA4" w:rsidRPr="00C7200F" w14:paraId="6BF53C7D" w14:textId="77777777" w:rsidTr="007630DA">
        <w:tc>
          <w:tcPr>
            <w:tcW w:w="1620" w:type="dxa"/>
            <w:shd w:val="clear" w:color="auto" w:fill="E7E6E6" w:themeFill="background2"/>
            <w:vAlign w:val="center"/>
          </w:tcPr>
          <w:p w14:paraId="3A1C4F63" w14:textId="2493A412" w:rsidR="00C43AA4" w:rsidRPr="00C7200F" w:rsidRDefault="00C43AA4" w:rsidP="009E4B8E">
            <w:pPr>
              <w:jc w:val="center"/>
              <w:rPr>
                <w:rFonts w:cstheme="minorHAnsi"/>
                <w:b/>
                <w:bCs/>
                <w:color w:val="000000" w:themeColor="text1"/>
                <w:sz w:val="20"/>
                <w:szCs w:val="20"/>
              </w:rPr>
            </w:pPr>
            <w:r w:rsidRPr="00C7200F">
              <w:rPr>
                <w:rFonts w:cstheme="minorHAnsi"/>
                <w:b/>
                <w:bCs/>
                <w:color w:val="000000" w:themeColor="text1"/>
                <w:sz w:val="20"/>
                <w:szCs w:val="20"/>
              </w:rPr>
              <w:t xml:space="preserve">Mechanism of </w:t>
            </w:r>
            <w:r>
              <w:rPr>
                <w:rFonts w:cstheme="minorHAnsi"/>
                <w:b/>
                <w:bCs/>
                <w:color w:val="000000" w:themeColor="text1"/>
                <w:sz w:val="20"/>
                <w:szCs w:val="20"/>
              </w:rPr>
              <w:t>Cardiac Syncope</w:t>
            </w:r>
          </w:p>
        </w:tc>
        <w:tc>
          <w:tcPr>
            <w:tcW w:w="3847" w:type="dxa"/>
            <w:shd w:val="clear" w:color="auto" w:fill="E7E6E6" w:themeFill="background2"/>
            <w:vAlign w:val="center"/>
          </w:tcPr>
          <w:p w14:paraId="6B1E686C" w14:textId="77777777" w:rsidR="00C43AA4" w:rsidRPr="00C7200F" w:rsidRDefault="00C43AA4" w:rsidP="009E4B8E">
            <w:pPr>
              <w:jc w:val="center"/>
              <w:rPr>
                <w:rFonts w:cstheme="minorHAnsi"/>
                <w:b/>
                <w:bCs/>
                <w:color w:val="000000" w:themeColor="text1"/>
                <w:sz w:val="20"/>
                <w:szCs w:val="20"/>
              </w:rPr>
            </w:pPr>
            <w:r>
              <w:rPr>
                <w:rFonts w:cstheme="minorHAnsi"/>
                <w:b/>
                <w:bCs/>
                <w:color w:val="000000" w:themeColor="text1"/>
                <w:sz w:val="20"/>
                <w:szCs w:val="20"/>
              </w:rPr>
              <w:t>Pathophysiology</w:t>
            </w:r>
          </w:p>
        </w:tc>
        <w:tc>
          <w:tcPr>
            <w:tcW w:w="3775" w:type="dxa"/>
            <w:shd w:val="clear" w:color="auto" w:fill="E7E6E6" w:themeFill="background2"/>
            <w:vAlign w:val="center"/>
          </w:tcPr>
          <w:p w14:paraId="0898E0D0" w14:textId="77777777" w:rsidR="00C43AA4" w:rsidRPr="00C7200F" w:rsidRDefault="00C43AA4" w:rsidP="009E4B8E">
            <w:pPr>
              <w:jc w:val="center"/>
              <w:rPr>
                <w:rFonts w:cstheme="minorHAnsi"/>
                <w:b/>
                <w:bCs/>
                <w:color w:val="000000" w:themeColor="text1"/>
                <w:sz w:val="20"/>
                <w:szCs w:val="20"/>
              </w:rPr>
            </w:pPr>
            <w:r>
              <w:rPr>
                <w:rFonts w:cstheme="minorHAnsi"/>
                <w:b/>
                <w:bCs/>
                <w:color w:val="000000" w:themeColor="text1"/>
                <w:sz w:val="20"/>
                <w:szCs w:val="20"/>
              </w:rPr>
              <w:t>Differential</w:t>
            </w:r>
          </w:p>
        </w:tc>
      </w:tr>
      <w:tr w:rsidR="00C43AA4" w:rsidRPr="00556503" w14:paraId="4DD8BC90" w14:textId="77777777" w:rsidTr="007630DA">
        <w:tc>
          <w:tcPr>
            <w:tcW w:w="1620" w:type="dxa"/>
            <w:vAlign w:val="center"/>
          </w:tcPr>
          <w:p w14:paraId="3A1E78B4" w14:textId="2127F0D2" w:rsidR="00C43AA4" w:rsidRPr="005F3FD9" w:rsidRDefault="00C43AA4" w:rsidP="009E4B8E">
            <w:pPr>
              <w:jc w:val="center"/>
              <w:rPr>
                <w:rFonts w:cstheme="minorHAnsi"/>
                <w:b/>
                <w:bCs/>
                <w:color w:val="000000" w:themeColor="text1"/>
                <w:sz w:val="20"/>
                <w:szCs w:val="20"/>
              </w:rPr>
            </w:pPr>
            <w:r>
              <w:rPr>
                <w:rFonts w:cstheme="minorHAnsi"/>
                <w:b/>
                <w:bCs/>
                <w:color w:val="000000" w:themeColor="text1"/>
                <w:sz w:val="20"/>
                <w:szCs w:val="20"/>
              </w:rPr>
              <w:t>Increased afterload</w:t>
            </w:r>
          </w:p>
        </w:tc>
        <w:tc>
          <w:tcPr>
            <w:tcW w:w="3847" w:type="dxa"/>
            <w:vAlign w:val="center"/>
          </w:tcPr>
          <w:p w14:paraId="64CD3150" w14:textId="250E1C2A" w:rsidR="00C43AA4" w:rsidRPr="00C7200F" w:rsidRDefault="00C43AA4" w:rsidP="009E4B8E">
            <w:pPr>
              <w:rPr>
                <w:rFonts w:cstheme="minorHAnsi"/>
                <w:color w:val="000000" w:themeColor="text1"/>
                <w:sz w:val="20"/>
                <w:szCs w:val="20"/>
              </w:rPr>
            </w:pPr>
            <w:r>
              <w:rPr>
                <w:rFonts w:cstheme="minorHAnsi"/>
                <w:color w:val="000000" w:themeColor="text1"/>
                <w:sz w:val="20"/>
                <w:szCs w:val="20"/>
              </w:rPr>
              <w:t xml:space="preserve">Certain structural cardiac abnormalities </w:t>
            </w:r>
            <w:r w:rsidR="003D7402">
              <w:rPr>
                <w:rFonts w:cstheme="minorHAnsi"/>
                <w:color w:val="000000" w:themeColor="text1"/>
                <w:sz w:val="20"/>
                <w:szCs w:val="20"/>
              </w:rPr>
              <w:t>can result in i</w:t>
            </w:r>
            <w:r>
              <w:rPr>
                <w:rFonts w:cstheme="minorHAnsi"/>
                <w:color w:val="000000" w:themeColor="text1"/>
                <w:sz w:val="20"/>
                <w:szCs w:val="20"/>
              </w:rPr>
              <w:t>ncreased afterload (SVR) → ↓ CO → ↓ MAP → ↓ CPP</w:t>
            </w:r>
          </w:p>
          <w:p w14:paraId="2EE9C672" w14:textId="77777777" w:rsidR="00C43AA4" w:rsidRDefault="00C43AA4" w:rsidP="009E4B8E">
            <w:pPr>
              <w:rPr>
                <w:rFonts w:cstheme="minorHAnsi"/>
                <w:color w:val="000000" w:themeColor="text1"/>
                <w:sz w:val="20"/>
                <w:szCs w:val="20"/>
              </w:rPr>
            </w:pPr>
          </w:p>
        </w:tc>
        <w:tc>
          <w:tcPr>
            <w:tcW w:w="3775" w:type="dxa"/>
            <w:vAlign w:val="center"/>
          </w:tcPr>
          <w:p w14:paraId="0A05EA25" w14:textId="60EDBD02" w:rsidR="00C43AA4" w:rsidRDefault="009E4B8E" w:rsidP="001B06DE">
            <w:pPr>
              <w:pStyle w:val="ListParagraph"/>
              <w:numPr>
                <w:ilvl w:val="0"/>
                <w:numId w:val="14"/>
              </w:numPr>
              <w:ind w:left="189" w:hanging="180"/>
              <w:rPr>
                <w:rFonts w:cstheme="minorHAnsi"/>
                <w:color w:val="000000" w:themeColor="text1"/>
                <w:sz w:val="20"/>
                <w:szCs w:val="20"/>
              </w:rPr>
            </w:pPr>
            <w:r>
              <w:rPr>
                <w:rFonts w:cstheme="minorHAnsi"/>
                <w:color w:val="000000" w:themeColor="text1"/>
                <w:sz w:val="20"/>
                <w:szCs w:val="20"/>
              </w:rPr>
              <w:t>Valvular heart disease (aortic stenosis, mitral stenosis, and pulmonic stenosis)</w:t>
            </w:r>
            <w:r>
              <w:rPr>
                <w:rFonts w:cstheme="minorHAnsi"/>
                <w:color w:val="000000" w:themeColor="text1"/>
                <w:sz w:val="20"/>
                <w:szCs w:val="20"/>
                <w:vertAlign w:val="superscript"/>
              </w:rPr>
              <w:t>2</w:t>
            </w:r>
          </w:p>
          <w:p w14:paraId="4CD2CB94" w14:textId="4A5603B2" w:rsidR="009E4B8E" w:rsidRPr="009E4B8E" w:rsidRDefault="00C43AA4" w:rsidP="001B06DE">
            <w:pPr>
              <w:pStyle w:val="ListParagraph"/>
              <w:numPr>
                <w:ilvl w:val="0"/>
                <w:numId w:val="14"/>
              </w:numPr>
              <w:ind w:left="189" w:hanging="180"/>
              <w:rPr>
                <w:rFonts w:cstheme="minorHAnsi"/>
                <w:color w:val="000000" w:themeColor="text1"/>
                <w:sz w:val="20"/>
                <w:szCs w:val="20"/>
              </w:rPr>
            </w:pPr>
            <w:r>
              <w:rPr>
                <w:rFonts w:cstheme="minorHAnsi"/>
                <w:color w:val="000000" w:themeColor="text1"/>
                <w:sz w:val="20"/>
                <w:szCs w:val="20"/>
              </w:rPr>
              <w:t>H</w:t>
            </w:r>
            <w:r w:rsidR="009E4B8E">
              <w:rPr>
                <w:rFonts w:cstheme="minorHAnsi"/>
                <w:color w:val="000000" w:themeColor="text1"/>
                <w:sz w:val="20"/>
                <w:szCs w:val="20"/>
              </w:rPr>
              <w:t>ypertrophic cardiomyopathy</w:t>
            </w:r>
          </w:p>
        </w:tc>
      </w:tr>
      <w:tr w:rsidR="00C43AA4" w:rsidRPr="005F3FD9" w14:paraId="6D2CD3B8" w14:textId="77777777" w:rsidTr="007630DA">
        <w:tc>
          <w:tcPr>
            <w:tcW w:w="1620" w:type="dxa"/>
            <w:shd w:val="clear" w:color="auto" w:fill="E7E6E6" w:themeFill="background2"/>
            <w:vAlign w:val="center"/>
          </w:tcPr>
          <w:p w14:paraId="0EC6CB50" w14:textId="642293E7" w:rsidR="00C43AA4" w:rsidRPr="005F3FD9" w:rsidRDefault="003D7402" w:rsidP="009E4B8E">
            <w:pPr>
              <w:jc w:val="center"/>
              <w:rPr>
                <w:rFonts w:cstheme="minorHAnsi"/>
                <w:b/>
                <w:bCs/>
                <w:color w:val="000000" w:themeColor="text1"/>
                <w:sz w:val="20"/>
                <w:szCs w:val="20"/>
              </w:rPr>
            </w:pPr>
            <w:r>
              <w:rPr>
                <w:rFonts w:cstheme="minorHAnsi"/>
                <w:b/>
                <w:bCs/>
                <w:color w:val="000000" w:themeColor="text1"/>
                <w:sz w:val="20"/>
                <w:szCs w:val="20"/>
              </w:rPr>
              <w:t>Low contractility</w:t>
            </w:r>
          </w:p>
        </w:tc>
        <w:tc>
          <w:tcPr>
            <w:tcW w:w="3847" w:type="dxa"/>
            <w:shd w:val="clear" w:color="auto" w:fill="E7E6E6" w:themeFill="background2"/>
            <w:vAlign w:val="center"/>
          </w:tcPr>
          <w:p w14:paraId="16E614F3" w14:textId="41BBCB53" w:rsidR="00C43AA4" w:rsidRPr="00C7200F" w:rsidRDefault="003D7402" w:rsidP="009E4B8E">
            <w:pPr>
              <w:rPr>
                <w:rFonts w:cstheme="minorHAnsi"/>
                <w:color w:val="000000" w:themeColor="text1"/>
                <w:sz w:val="20"/>
                <w:szCs w:val="20"/>
              </w:rPr>
            </w:pPr>
            <w:r>
              <w:rPr>
                <w:rFonts w:cstheme="minorHAnsi"/>
                <w:color w:val="000000" w:themeColor="text1"/>
                <w:sz w:val="20"/>
                <w:szCs w:val="20"/>
              </w:rPr>
              <w:t>Decreased contractility occurs in the setting of structural heart</w:t>
            </w:r>
            <w:r w:rsidR="001B06DE">
              <w:rPr>
                <w:rFonts w:cstheme="minorHAnsi"/>
                <w:color w:val="000000" w:themeColor="text1"/>
                <w:sz w:val="20"/>
                <w:szCs w:val="20"/>
              </w:rPr>
              <w:t xml:space="preserve"> </w:t>
            </w:r>
            <w:r>
              <w:rPr>
                <w:rFonts w:cstheme="minorHAnsi"/>
                <w:color w:val="000000" w:themeColor="text1"/>
                <w:sz w:val="20"/>
                <w:szCs w:val="20"/>
              </w:rPr>
              <w:t>disease</w:t>
            </w:r>
            <w:r w:rsidR="006E0E16">
              <w:rPr>
                <w:rFonts w:cstheme="minorHAnsi"/>
                <w:color w:val="000000" w:themeColor="text1"/>
                <w:sz w:val="20"/>
                <w:szCs w:val="20"/>
              </w:rPr>
              <w:t xml:space="preserve"> or arrythmias → ↓ CO → ↓ MAP → ↓ CPP</w:t>
            </w:r>
          </w:p>
        </w:tc>
        <w:tc>
          <w:tcPr>
            <w:tcW w:w="3775" w:type="dxa"/>
            <w:shd w:val="clear" w:color="auto" w:fill="E7E6E6" w:themeFill="background2"/>
            <w:vAlign w:val="center"/>
          </w:tcPr>
          <w:p w14:paraId="0D0545D1" w14:textId="2332FECC" w:rsidR="009E4B8E" w:rsidRDefault="009E4B8E" w:rsidP="001B06DE">
            <w:pPr>
              <w:pStyle w:val="ListParagraph"/>
              <w:numPr>
                <w:ilvl w:val="0"/>
                <w:numId w:val="15"/>
              </w:numPr>
              <w:ind w:left="189" w:hanging="180"/>
              <w:rPr>
                <w:rFonts w:cstheme="minorHAnsi"/>
                <w:color w:val="000000" w:themeColor="text1"/>
                <w:sz w:val="20"/>
                <w:szCs w:val="20"/>
              </w:rPr>
            </w:pPr>
            <w:r>
              <w:rPr>
                <w:rFonts w:cstheme="minorHAnsi"/>
                <w:color w:val="000000" w:themeColor="text1"/>
                <w:sz w:val="20"/>
                <w:szCs w:val="20"/>
              </w:rPr>
              <w:t>Acute myocardial infarction or ischemia</w:t>
            </w:r>
            <w:r>
              <w:rPr>
                <w:rFonts w:cstheme="minorHAnsi"/>
                <w:color w:val="000000" w:themeColor="text1"/>
                <w:sz w:val="20"/>
                <w:szCs w:val="20"/>
                <w:vertAlign w:val="superscript"/>
              </w:rPr>
              <w:t>4</w:t>
            </w:r>
          </w:p>
          <w:p w14:paraId="09967C57" w14:textId="384C8528" w:rsidR="001B06DE" w:rsidRPr="009E4B8E" w:rsidRDefault="001B06DE" w:rsidP="001B06DE">
            <w:pPr>
              <w:pStyle w:val="ListParagraph"/>
              <w:numPr>
                <w:ilvl w:val="0"/>
                <w:numId w:val="15"/>
              </w:numPr>
              <w:ind w:left="189" w:hanging="180"/>
              <w:rPr>
                <w:rFonts w:cstheme="minorHAnsi"/>
                <w:color w:val="000000" w:themeColor="text1"/>
                <w:sz w:val="20"/>
                <w:szCs w:val="20"/>
              </w:rPr>
            </w:pPr>
            <w:r>
              <w:rPr>
                <w:rFonts w:cstheme="minorHAnsi"/>
                <w:color w:val="000000" w:themeColor="text1"/>
                <w:sz w:val="20"/>
                <w:szCs w:val="20"/>
              </w:rPr>
              <w:t>Arrhythmias (e.g., ventricular tachycardia)</w:t>
            </w:r>
          </w:p>
        </w:tc>
      </w:tr>
      <w:tr w:rsidR="001B06DE" w:rsidRPr="005F3FD9" w14:paraId="354BB870" w14:textId="77777777" w:rsidTr="007630DA">
        <w:tc>
          <w:tcPr>
            <w:tcW w:w="1620" w:type="dxa"/>
            <w:vAlign w:val="center"/>
          </w:tcPr>
          <w:p w14:paraId="6BC329EF" w14:textId="3E588D5C" w:rsidR="001B06DE" w:rsidRPr="005F3FD9" w:rsidRDefault="001B06DE" w:rsidP="001B06DE">
            <w:pPr>
              <w:jc w:val="center"/>
              <w:rPr>
                <w:rFonts w:cstheme="minorHAnsi"/>
                <w:b/>
                <w:bCs/>
                <w:color w:val="000000" w:themeColor="text1"/>
                <w:sz w:val="20"/>
                <w:szCs w:val="20"/>
              </w:rPr>
            </w:pPr>
            <w:r>
              <w:rPr>
                <w:rFonts w:cstheme="minorHAnsi"/>
                <w:b/>
                <w:bCs/>
                <w:color w:val="000000" w:themeColor="text1"/>
                <w:sz w:val="20"/>
                <w:szCs w:val="20"/>
              </w:rPr>
              <w:t>Low HR</w:t>
            </w:r>
          </w:p>
        </w:tc>
        <w:tc>
          <w:tcPr>
            <w:tcW w:w="3847" w:type="dxa"/>
            <w:vAlign w:val="center"/>
          </w:tcPr>
          <w:p w14:paraId="1926421D" w14:textId="7F244B63" w:rsidR="001B06DE" w:rsidRPr="00C7200F" w:rsidRDefault="001B06DE" w:rsidP="001B06DE">
            <w:pPr>
              <w:rPr>
                <w:rFonts w:cstheme="minorHAnsi"/>
                <w:color w:val="000000" w:themeColor="text1"/>
                <w:sz w:val="20"/>
                <w:szCs w:val="20"/>
              </w:rPr>
            </w:pPr>
            <w:r>
              <w:rPr>
                <w:rFonts w:cstheme="minorHAnsi"/>
                <w:color w:val="000000" w:themeColor="text1"/>
                <w:sz w:val="20"/>
                <w:szCs w:val="20"/>
              </w:rPr>
              <w:t xml:space="preserve">Decreased HR </w:t>
            </w:r>
            <w:r w:rsidR="006E0E16">
              <w:rPr>
                <w:rFonts w:cstheme="minorHAnsi"/>
                <w:color w:val="000000" w:themeColor="text1"/>
                <w:sz w:val="20"/>
                <w:szCs w:val="20"/>
              </w:rPr>
              <w:t>→ ↓ CO → ↓ MAP → ↓ CPP</w:t>
            </w:r>
          </w:p>
        </w:tc>
        <w:tc>
          <w:tcPr>
            <w:tcW w:w="3775" w:type="dxa"/>
            <w:vAlign w:val="center"/>
          </w:tcPr>
          <w:p w14:paraId="6E3A312A" w14:textId="7074AE4C" w:rsidR="001B06DE" w:rsidRDefault="001B06DE" w:rsidP="001B06DE">
            <w:pPr>
              <w:pStyle w:val="ListParagraph"/>
              <w:numPr>
                <w:ilvl w:val="0"/>
                <w:numId w:val="15"/>
              </w:numPr>
              <w:ind w:left="189" w:hanging="180"/>
              <w:rPr>
                <w:rFonts w:cstheme="minorHAnsi"/>
                <w:color w:val="000000" w:themeColor="text1"/>
                <w:sz w:val="20"/>
                <w:szCs w:val="20"/>
              </w:rPr>
            </w:pPr>
            <w:r>
              <w:rPr>
                <w:rFonts w:cstheme="minorHAnsi"/>
                <w:color w:val="000000" w:themeColor="text1"/>
                <w:sz w:val="20"/>
                <w:szCs w:val="20"/>
              </w:rPr>
              <w:t>Bradyarrhythmia – AV block, sinus node dysfunction</w:t>
            </w:r>
          </w:p>
          <w:p w14:paraId="6BC3100D" w14:textId="4DAA241F" w:rsidR="001B06DE" w:rsidRPr="001B06DE" w:rsidRDefault="001B06DE" w:rsidP="001B06DE">
            <w:pPr>
              <w:pStyle w:val="ListParagraph"/>
              <w:numPr>
                <w:ilvl w:val="0"/>
                <w:numId w:val="15"/>
              </w:numPr>
              <w:ind w:left="189" w:hanging="180"/>
              <w:rPr>
                <w:rFonts w:cstheme="minorHAnsi"/>
                <w:color w:val="000000" w:themeColor="text1"/>
                <w:sz w:val="20"/>
                <w:szCs w:val="20"/>
              </w:rPr>
            </w:pPr>
            <w:r>
              <w:rPr>
                <w:rFonts w:cstheme="minorHAnsi"/>
                <w:color w:val="000000" w:themeColor="text1"/>
                <w:sz w:val="20"/>
                <w:szCs w:val="20"/>
              </w:rPr>
              <w:t>Pacemaker malfunction</w:t>
            </w:r>
          </w:p>
        </w:tc>
      </w:tr>
      <w:tr w:rsidR="001B06DE" w:rsidRPr="005F3FD9" w14:paraId="0BE81405" w14:textId="77777777" w:rsidTr="007630DA">
        <w:tc>
          <w:tcPr>
            <w:tcW w:w="1620" w:type="dxa"/>
            <w:shd w:val="clear" w:color="auto" w:fill="E7E6E6" w:themeFill="background2"/>
            <w:vAlign w:val="center"/>
          </w:tcPr>
          <w:p w14:paraId="5E8D8922" w14:textId="7F869A8D" w:rsidR="001B06DE" w:rsidRPr="005F3FD9" w:rsidRDefault="001B06DE" w:rsidP="001B06DE">
            <w:pPr>
              <w:jc w:val="center"/>
              <w:rPr>
                <w:rFonts w:cstheme="minorHAnsi"/>
                <w:b/>
                <w:bCs/>
                <w:color w:val="000000" w:themeColor="text1"/>
                <w:sz w:val="20"/>
                <w:szCs w:val="20"/>
              </w:rPr>
            </w:pPr>
            <w:r>
              <w:rPr>
                <w:rFonts w:cstheme="minorHAnsi"/>
                <w:b/>
                <w:bCs/>
                <w:color w:val="000000" w:themeColor="text1"/>
                <w:sz w:val="20"/>
                <w:szCs w:val="20"/>
              </w:rPr>
              <w:t xml:space="preserve">Insufficient preload </w:t>
            </w:r>
          </w:p>
        </w:tc>
        <w:tc>
          <w:tcPr>
            <w:tcW w:w="3847" w:type="dxa"/>
            <w:shd w:val="clear" w:color="auto" w:fill="E7E6E6" w:themeFill="background2"/>
            <w:vAlign w:val="center"/>
          </w:tcPr>
          <w:p w14:paraId="76D2BFBB" w14:textId="6F7640FD" w:rsidR="001B06DE" w:rsidRDefault="006E0E16" w:rsidP="001B06DE">
            <w:pPr>
              <w:rPr>
                <w:rFonts w:cstheme="minorHAnsi"/>
                <w:color w:val="000000" w:themeColor="text1"/>
                <w:sz w:val="20"/>
                <w:szCs w:val="20"/>
              </w:rPr>
            </w:pPr>
            <w:r>
              <w:rPr>
                <w:rFonts w:cstheme="minorHAnsi"/>
                <w:color w:val="000000" w:themeColor="text1"/>
                <w:sz w:val="20"/>
                <w:szCs w:val="20"/>
              </w:rPr>
              <w:t>Insufficient left ventricular preload can occur in the setting of structural cardiopulmonary disease, or arrythmias</w:t>
            </w:r>
          </w:p>
        </w:tc>
        <w:tc>
          <w:tcPr>
            <w:tcW w:w="3775" w:type="dxa"/>
            <w:shd w:val="clear" w:color="auto" w:fill="E7E6E6" w:themeFill="background2"/>
            <w:vAlign w:val="center"/>
          </w:tcPr>
          <w:p w14:paraId="0E1255BC" w14:textId="76A1ED04" w:rsidR="001B06DE" w:rsidRPr="005F3FD9" w:rsidRDefault="006E0E16" w:rsidP="006E0E16">
            <w:pPr>
              <w:pStyle w:val="ListParagraph"/>
              <w:numPr>
                <w:ilvl w:val="0"/>
                <w:numId w:val="16"/>
              </w:numPr>
              <w:ind w:left="189" w:hanging="189"/>
              <w:rPr>
                <w:rFonts w:cstheme="minorHAnsi"/>
                <w:color w:val="000000" w:themeColor="text1"/>
                <w:sz w:val="20"/>
                <w:szCs w:val="20"/>
              </w:rPr>
            </w:pPr>
            <w:r>
              <w:rPr>
                <w:rFonts w:cstheme="minorHAnsi"/>
                <w:color w:val="000000" w:themeColor="text1"/>
                <w:sz w:val="20"/>
                <w:szCs w:val="20"/>
              </w:rPr>
              <w:t xml:space="preserve">PE, pulmonary hypertension </w:t>
            </w:r>
          </w:p>
          <w:p w14:paraId="555729B6" w14:textId="6A4D2988" w:rsidR="001B06DE" w:rsidRPr="006E0E16" w:rsidRDefault="006E0E16" w:rsidP="006E0E16">
            <w:pPr>
              <w:pStyle w:val="ListParagraph"/>
              <w:numPr>
                <w:ilvl w:val="0"/>
                <w:numId w:val="16"/>
              </w:numPr>
              <w:ind w:left="189" w:hanging="189"/>
              <w:rPr>
                <w:rFonts w:cstheme="minorHAnsi"/>
                <w:color w:val="000000" w:themeColor="text1"/>
                <w:sz w:val="20"/>
                <w:szCs w:val="20"/>
              </w:rPr>
            </w:pPr>
            <w:r>
              <w:rPr>
                <w:rFonts w:cstheme="minorHAnsi"/>
                <w:color w:val="000000" w:themeColor="text1"/>
                <w:sz w:val="20"/>
                <w:szCs w:val="20"/>
              </w:rPr>
              <w:t>Pericardial disease (tamponade, constrictive pericarditis)</w:t>
            </w:r>
          </w:p>
        </w:tc>
      </w:tr>
    </w:tbl>
    <w:p w14:paraId="1EC6F1D8" w14:textId="77777777" w:rsidR="009402E5" w:rsidRDefault="009402E5" w:rsidP="009402E5">
      <w:pPr>
        <w:rPr>
          <w:rFonts w:cstheme="minorHAnsi"/>
          <w:i/>
          <w:iCs/>
          <w:color w:val="000000" w:themeColor="text1"/>
          <w:sz w:val="20"/>
          <w:szCs w:val="20"/>
        </w:rPr>
      </w:pPr>
    </w:p>
    <w:p w14:paraId="24E6BAAA" w14:textId="65200C06" w:rsidR="00DE08EA" w:rsidRPr="009402E5" w:rsidRDefault="009402E5" w:rsidP="009402E5">
      <w:pPr>
        <w:rPr>
          <w:rFonts w:cstheme="minorHAnsi"/>
          <w:color w:val="000000" w:themeColor="text1"/>
          <w:sz w:val="20"/>
          <w:szCs w:val="20"/>
          <w:u w:val="single"/>
        </w:rPr>
      </w:pPr>
      <w:r w:rsidRPr="009402E5">
        <w:rPr>
          <w:rFonts w:cstheme="minorHAnsi"/>
          <w:i/>
          <w:iCs/>
          <w:color w:val="000000" w:themeColor="text1"/>
          <w:sz w:val="20"/>
          <w:szCs w:val="20"/>
        </w:rPr>
        <w:t>Bonus</w:t>
      </w:r>
      <w:r w:rsidRPr="009402E5">
        <w:rPr>
          <w:rFonts w:cstheme="minorHAnsi"/>
          <w:color w:val="000000" w:themeColor="text1"/>
          <w:sz w:val="20"/>
          <w:szCs w:val="20"/>
        </w:rPr>
        <w:t xml:space="preserve">: </w:t>
      </w:r>
      <w:r>
        <w:rPr>
          <w:rFonts w:cstheme="minorHAnsi"/>
          <w:color w:val="000000" w:themeColor="text1"/>
          <w:sz w:val="20"/>
          <w:szCs w:val="20"/>
        </w:rPr>
        <w:t xml:space="preserve">A 2016 study (n=560) by </w:t>
      </w:r>
      <w:proofErr w:type="spellStart"/>
      <w:r>
        <w:rPr>
          <w:rFonts w:cstheme="minorHAnsi"/>
          <w:color w:val="000000" w:themeColor="text1"/>
          <w:sz w:val="20"/>
          <w:szCs w:val="20"/>
        </w:rPr>
        <w:t>Prandoni</w:t>
      </w:r>
      <w:proofErr w:type="spellEnd"/>
      <w:r>
        <w:rPr>
          <w:rFonts w:cstheme="minorHAnsi"/>
          <w:color w:val="000000" w:themeColor="text1"/>
          <w:sz w:val="20"/>
          <w:szCs w:val="20"/>
        </w:rPr>
        <w:t>, et al. published in NEJM evaluated the prevalence of PE in patients hospitalized with syncope and found that the prevalence of PE was 17.3% in patients admitted with first episode of syncope and 3.7% in patients discharged from the ED with syncope. However, subsequent studies have shown much lower incidences.</w:t>
      </w:r>
      <w:r w:rsidR="007A15CE">
        <w:rPr>
          <w:rFonts w:cstheme="minorHAnsi"/>
          <w:color w:val="000000" w:themeColor="text1"/>
          <w:sz w:val="20"/>
          <w:szCs w:val="20"/>
          <w:vertAlign w:val="superscript"/>
        </w:rPr>
        <w:t>5</w:t>
      </w:r>
      <w:r>
        <w:rPr>
          <w:rFonts w:cstheme="minorHAnsi"/>
          <w:color w:val="000000" w:themeColor="text1"/>
          <w:sz w:val="20"/>
          <w:szCs w:val="20"/>
        </w:rPr>
        <w:t xml:space="preserve"> </w:t>
      </w:r>
      <w:r w:rsidRPr="009402E5">
        <w:rPr>
          <w:rFonts w:cstheme="minorHAnsi"/>
          <w:color w:val="000000" w:themeColor="text1"/>
          <w:sz w:val="20"/>
          <w:szCs w:val="20"/>
        </w:rPr>
        <w:t xml:space="preserve">A 2018 study of &gt;1.5 million patients from 4 countries found that the incidence of PE </w:t>
      </w:r>
      <w:r>
        <w:rPr>
          <w:rFonts w:cstheme="minorHAnsi"/>
          <w:color w:val="000000" w:themeColor="text1"/>
          <w:sz w:val="20"/>
          <w:szCs w:val="20"/>
        </w:rPr>
        <w:t>was less than 1% of all patients with syncope and in less than 3% of hospitalized patients with syncope. PE, overall, is considered a relatively uncommon cause of syncope.</w:t>
      </w:r>
      <w:r w:rsidR="007A15CE">
        <w:rPr>
          <w:rFonts w:cstheme="minorHAnsi"/>
          <w:color w:val="000000" w:themeColor="text1"/>
          <w:sz w:val="20"/>
          <w:szCs w:val="20"/>
          <w:vertAlign w:val="superscript"/>
        </w:rPr>
        <w:t>6</w:t>
      </w:r>
      <w:r>
        <w:rPr>
          <w:rFonts w:cstheme="minorHAnsi"/>
          <w:color w:val="000000" w:themeColor="text1"/>
          <w:sz w:val="20"/>
          <w:szCs w:val="20"/>
        </w:rPr>
        <w:t xml:space="preserve"> </w:t>
      </w:r>
    </w:p>
    <w:p w14:paraId="6276C545" w14:textId="77777777" w:rsidR="009402E5" w:rsidRPr="006C37B1" w:rsidRDefault="009402E5" w:rsidP="00915AFD">
      <w:pPr>
        <w:pStyle w:val="ListParagraph"/>
        <w:rPr>
          <w:rFonts w:cstheme="minorHAnsi"/>
          <w:color w:val="000000" w:themeColor="text1"/>
          <w:sz w:val="20"/>
          <w:szCs w:val="20"/>
        </w:rPr>
      </w:pPr>
    </w:p>
    <w:p w14:paraId="3BFDF74A" w14:textId="35E208AA" w:rsidR="002D4C61" w:rsidRDefault="007630DA" w:rsidP="00915AFD">
      <w:pPr>
        <w:rPr>
          <w:rFonts w:cstheme="minorHAnsi"/>
          <w:b/>
          <w:bCs/>
          <w:color w:val="000000" w:themeColor="text1"/>
          <w:sz w:val="20"/>
          <w:szCs w:val="20"/>
          <w:u w:val="single"/>
        </w:rPr>
      </w:pPr>
      <w:r w:rsidRPr="002444B7">
        <w:rPr>
          <w:rFonts w:cstheme="minorHAnsi"/>
          <w:b/>
          <w:bCs/>
          <w:color w:val="000000" w:themeColor="text1"/>
          <w:sz w:val="20"/>
          <w:szCs w:val="20"/>
          <w:u w:val="single"/>
        </w:rPr>
        <w:t xml:space="preserve">Objective 3: </w:t>
      </w:r>
      <w:r w:rsidR="009C7B1F" w:rsidRPr="002444B7">
        <w:rPr>
          <w:rFonts w:cstheme="minorHAnsi"/>
          <w:b/>
          <w:bCs/>
          <w:color w:val="000000" w:themeColor="text1"/>
          <w:sz w:val="20"/>
          <w:szCs w:val="20"/>
          <w:u w:val="single"/>
        </w:rPr>
        <w:t xml:space="preserve">Select appropriate diagnostic tests based on features of history and exam to evaluate a patient with syncope </w:t>
      </w:r>
      <w:r w:rsidRPr="002444B7">
        <w:rPr>
          <w:rFonts w:cstheme="minorHAnsi"/>
          <w:b/>
          <w:bCs/>
          <w:color w:val="000000" w:themeColor="text1"/>
          <w:sz w:val="20"/>
          <w:szCs w:val="20"/>
          <w:u w:val="single"/>
        </w:rPr>
        <w:t>(</w:t>
      </w:r>
      <w:r w:rsidRPr="002444B7">
        <w:rPr>
          <w:rFonts w:cstheme="minorHAnsi"/>
          <w:b/>
          <w:bCs/>
          <w:i/>
          <w:iCs/>
          <w:color w:val="000000" w:themeColor="text1"/>
          <w:sz w:val="20"/>
          <w:szCs w:val="20"/>
          <w:u w:val="single"/>
        </w:rPr>
        <w:t>Evaluation – History</w:t>
      </w:r>
      <w:r w:rsidR="00275713" w:rsidRPr="002444B7">
        <w:rPr>
          <w:rFonts w:cstheme="minorHAnsi"/>
          <w:b/>
          <w:bCs/>
          <w:i/>
          <w:iCs/>
          <w:color w:val="000000" w:themeColor="text1"/>
          <w:sz w:val="20"/>
          <w:szCs w:val="20"/>
          <w:u w:val="single"/>
        </w:rPr>
        <w:t>, Testing</w:t>
      </w:r>
      <w:r w:rsidRPr="002444B7">
        <w:rPr>
          <w:rFonts w:cstheme="minorHAnsi"/>
          <w:b/>
          <w:bCs/>
          <w:color w:val="000000" w:themeColor="text1"/>
          <w:sz w:val="20"/>
          <w:szCs w:val="20"/>
          <w:u w:val="single"/>
        </w:rPr>
        <w:t>)</w:t>
      </w:r>
    </w:p>
    <w:p w14:paraId="4B07D931" w14:textId="77777777" w:rsidR="002444B7" w:rsidRPr="002444B7" w:rsidRDefault="002444B7" w:rsidP="00915AFD">
      <w:pPr>
        <w:rPr>
          <w:rFonts w:cstheme="minorHAnsi"/>
          <w:b/>
          <w:bCs/>
          <w:color w:val="000000" w:themeColor="text1"/>
          <w:sz w:val="20"/>
          <w:szCs w:val="20"/>
          <w:u w:val="single"/>
        </w:rPr>
      </w:pPr>
    </w:p>
    <w:p w14:paraId="7E5686AD" w14:textId="61E323F9" w:rsidR="00C63061" w:rsidRPr="00C63061" w:rsidRDefault="00C63061" w:rsidP="00915AFD">
      <w:pPr>
        <w:rPr>
          <w:rFonts w:cstheme="minorHAnsi"/>
          <w:b/>
          <w:bCs/>
          <w:color w:val="000000" w:themeColor="text1"/>
          <w:sz w:val="20"/>
          <w:szCs w:val="20"/>
          <w:u w:val="single"/>
        </w:rPr>
      </w:pPr>
      <w:r w:rsidRPr="00C63061">
        <w:rPr>
          <w:rFonts w:cstheme="minorHAnsi"/>
          <w:color w:val="000000" w:themeColor="text1"/>
          <w:sz w:val="20"/>
          <w:szCs w:val="20"/>
          <w:u w:val="single"/>
        </w:rPr>
        <w:t xml:space="preserve">Evaluation - </w:t>
      </w:r>
      <w:r>
        <w:rPr>
          <w:rFonts w:cstheme="minorHAnsi"/>
          <w:color w:val="000000" w:themeColor="text1"/>
          <w:sz w:val="20"/>
          <w:szCs w:val="20"/>
          <w:u w:val="single"/>
        </w:rPr>
        <w:t>History</w:t>
      </w:r>
    </w:p>
    <w:p w14:paraId="15F6DE3E" w14:textId="5D582421" w:rsidR="006102F8" w:rsidRDefault="002D4C61" w:rsidP="006102F8">
      <w:pPr>
        <w:rPr>
          <w:rFonts w:cstheme="minorHAnsi"/>
          <w:color w:val="000000" w:themeColor="text1"/>
          <w:sz w:val="20"/>
          <w:szCs w:val="20"/>
        </w:rPr>
      </w:pPr>
      <w:r>
        <w:rPr>
          <w:rFonts w:cstheme="minorHAnsi"/>
          <w:color w:val="000000" w:themeColor="text1"/>
          <w:sz w:val="20"/>
          <w:szCs w:val="20"/>
        </w:rPr>
        <w:t>Clinicians can distinguish syncope from TLOC in ~ 60% of cases by using detailed clinical history and physical exam.</w:t>
      </w:r>
      <w:r>
        <w:rPr>
          <w:rFonts w:cstheme="minorHAnsi"/>
          <w:color w:val="000000" w:themeColor="text1"/>
          <w:sz w:val="20"/>
          <w:szCs w:val="20"/>
          <w:vertAlign w:val="superscript"/>
        </w:rPr>
        <w:t>2</w:t>
      </w:r>
      <w:r w:rsidR="007630DA">
        <w:rPr>
          <w:rFonts w:cstheme="minorHAnsi"/>
          <w:color w:val="000000" w:themeColor="text1"/>
          <w:sz w:val="20"/>
          <w:szCs w:val="20"/>
        </w:rPr>
        <w:t xml:space="preserve"> Key </w:t>
      </w:r>
      <w:r w:rsidR="006102F8">
        <w:rPr>
          <w:rFonts w:cstheme="minorHAnsi"/>
          <w:color w:val="000000" w:themeColor="text1"/>
          <w:sz w:val="20"/>
          <w:szCs w:val="20"/>
        </w:rPr>
        <w:t>information to</w:t>
      </w:r>
      <w:r w:rsidR="007630DA">
        <w:rPr>
          <w:rFonts w:cstheme="minorHAnsi"/>
          <w:color w:val="000000" w:themeColor="text1"/>
          <w:sz w:val="20"/>
          <w:szCs w:val="20"/>
        </w:rPr>
        <w:t xml:space="preserve"> elicit are </w:t>
      </w:r>
      <w:r w:rsidR="006102F8">
        <w:rPr>
          <w:rFonts w:cstheme="minorHAnsi"/>
          <w:color w:val="000000" w:themeColor="text1"/>
          <w:sz w:val="20"/>
          <w:szCs w:val="20"/>
        </w:rPr>
        <w:t xml:space="preserve">age and medical history (who), situation during syncopal event (where/ how), and prodromal symptoms (prodrome). </w:t>
      </w:r>
    </w:p>
    <w:p w14:paraId="572C649C" w14:textId="401B1073" w:rsidR="00171BA4" w:rsidRDefault="00171BA4">
      <w:pPr>
        <w:rPr>
          <w:rFonts w:cstheme="minorHAnsi"/>
          <w:color w:val="000000" w:themeColor="text1"/>
          <w:sz w:val="20"/>
          <w:szCs w:val="20"/>
        </w:rPr>
      </w:pPr>
      <w:r>
        <w:rPr>
          <w:rFonts w:cstheme="minorHAnsi"/>
          <w:color w:val="000000" w:themeColor="text1"/>
          <w:sz w:val="20"/>
          <w:szCs w:val="20"/>
        </w:rPr>
        <w:br w:type="page"/>
      </w:r>
    </w:p>
    <w:p w14:paraId="6952E311" w14:textId="19F6B548" w:rsidR="006102F8" w:rsidRDefault="00171BA4" w:rsidP="006102F8">
      <w:pPr>
        <w:rPr>
          <w:rFonts w:cstheme="minorHAnsi"/>
          <w:color w:val="000000" w:themeColor="text1"/>
          <w:sz w:val="20"/>
          <w:szCs w:val="20"/>
        </w:rPr>
      </w:pPr>
      <w:r w:rsidRPr="0065022E">
        <w:rPr>
          <w:rFonts w:cstheme="minorHAnsi"/>
          <w:color w:val="000000" w:themeColor="text1"/>
          <w:sz w:val="20"/>
          <w:szCs w:val="20"/>
          <w:u w:val="single"/>
        </w:rPr>
        <w:lastRenderedPageBreak/>
        <w:t xml:space="preserve">Table </w:t>
      </w:r>
      <w:r>
        <w:rPr>
          <w:rFonts w:cstheme="minorHAnsi"/>
          <w:color w:val="000000" w:themeColor="text1"/>
          <w:sz w:val="20"/>
          <w:szCs w:val="20"/>
          <w:u w:val="single"/>
        </w:rPr>
        <w:t>3</w:t>
      </w:r>
      <w:r w:rsidRPr="0065022E">
        <w:rPr>
          <w:rFonts w:cstheme="minorHAnsi"/>
          <w:color w:val="000000" w:themeColor="text1"/>
          <w:sz w:val="20"/>
          <w:szCs w:val="20"/>
          <w:u w:val="single"/>
        </w:rPr>
        <w:t xml:space="preserve">: </w:t>
      </w:r>
      <w:r>
        <w:rPr>
          <w:rFonts w:cstheme="minorHAnsi"/>
          <w:color w:val="000000" w:themeColor="text1"/>
          <w:sz w:val="20"/>
          <w:szCs w:val="20"/>
          <w:u w:val="single"/>
        </w:rPr>
        <w:t>Historical Elements of Different Causes of Syncope</w:t>
      </w:r>
    </w:p>
    <w:tbl>
      <w:tblPr>
        <w:tblStyle w:val="TableGrid"/>
        <w:tblW w:w="0" w:type="auto"/>
        <w:tblLook w:val="04A0" w:firstRow="1" w:lastRow="0" w:firstColumn="1" w:lastColumn="0" w:noHBand="0" w:noVBand="1"/>
      </w:tblPr>
      <w:tblGrid>
        <w:gridCol w:w="1246"/>
        <w:gridCol w:w="2661"/>
        <w:gridCol w:w="2802"/>
        <w:gridCol w:w="2641"/>
      </w:tblGrid>
      <w:tr w:rsidR="00E55AB9" w14:paraId="6589CDB5" w14:textId="77777777" w:rsidTr="00171BA4">
        <w:tc>
          <w:tcPr>
            <w:tcW w:w="1246" w:type="dxa"/>
            <w:shd w:val="clear" w:color="auto" w:fill="E7E6E6" w:themeFill="background2"/>
            <w:vAlign w:val="center"/>
          </w:tcPr>
          <w:p w14:paraId="3BD1497F" w14:textId="77777777" w:rsidR="00E55AB9" w:rsidRPr="005939E3" w:rsidRDefault="00E55AB9" w:rsidP="006102F8">
            <w:pPr>
              <w:rPr>
                <w:rFonts w:cstheme="minorHAnsi"/>
                <w:b/>
                <w:bCs/>
                <w:color w:val="000000" w:themeColor="text1"/>
                <w:sz w:val="20"/>
                <w:szCs w:val="20"/>
              </w:rPr>
            </w:pPr>
          </w:p>
        </w:tc>
        <w:tc>
          <w:tcPr>
            <w:tcW w:w="2732" w:type="dxa"/>
            <w:shd w:val="clear" w:color="auto" w:fill="E7E6E6" w:themeFill="background2"/>
          </w:tcPr>
          <w:p w14:paraId="66FD7283" w14:textId="737F06E9" w:rsidR="00E55AB9" w:rsidRPr="005939E3" w:rsidRDefault="00E55AB9" w:rsidP="00E55AB9">
            <w:pPr>
              <w:jc w:val="center"/>
              <w:rPr>
                <w:rFonts w:cstheme="minorHAnsi"/>
                <w:b/>
                <w:bCs/>
                <w:color w:val="000000" w:themeColor="text1"/>
                <w:sz w:val="20"/>
                <w:szCs w:val="20"/>
              </w:rPr>
            </w:pPr>
            <w:r w:rsidRPr="005939E3">
              <w:rPr>
                <w:rFonts w:cstheme="minorHAnsi"/>
                <w:b/>
                <w:bCs/>
                <w:color w:val="000000" w:themeColor="text1"/>
                <w:sz w:val="20"/>
                <w:szCs w:val="20"/>
              </w:rPr>
              <w:t>OH</w:t>
            </w:r>
          </w:p>
        </w:tc>
        <w:tc>
          <w:tcPr>
            <w:tcW w:w="2900" w:type="dxa"/>
            <w:shd w:val="clear" w:color="auto" w:fill="E7E6E6" w:themeFill="background2"/>
          </w:tcPr>
          <w:p w14:paraId="241F0294" w14:textId="08B97CAE" w:rsidR="00E55AB9" w:rsidRPr="005939E3" w:rsidRDefault="00E55AB9" w:rsidP="00E55AB9">
            <w:pPr>
              <w:jc w:val="center"/>
              <w:rPr>
                <w:rFonts w:cstheme="minorHAnsi"/>
                <w:b/>
                <w:bCs/>
                <w:color w:val="000000" w:themeColor="text1"/>
                <w:sz w:val="20"/>
                <w:szCs w:val="20"/>
              </w:rPr>
            </w:pPr>
            <w:r w:rsidRPr="005939E3">
              <w:rPr>
                <w:rFonts w:cstheme="minorHAnsi"/>
                <w:b/>
                <w:bCs/>
                <w:color w:val="000000" w:themeColor="text1"/>
                <w:sz w:val="20"/>
                <w:szCs w:val="20"/>
              </w:rPr>
              <w:t>Reflex</w:t>
            </w:r>
          </w:p>
        </w:tc>
        <w:tc>
          <w:tcPr>
            <w:tcW w:w="2698" w:type="dxa"/>
            <w:shd w:val="clear" w:color="auto" w:fill="E7E6E6" w:themeFill="background2"/>
          </w:tcPr>
          <w:p w14:paraId="54B2AC53" w14:textId="7AEA8BDB" w:rsidR="00E55AB9" w:rsidRPr="005939E3" w:rsidRDefault="00E55AB9" w:rsidP="00E55AB9">
            <w:pPr>
              <w:jc w:val="center"/>
              <w:rPr>
                <w:rFonts w:cstheme="minorHAnsi"/>
                <w:b/>
                <w:bCs/>
                <w:color w:val="000000" w:themeColor="text1"/>
                <w:sz w:val="20"/>
                <w:szCs w:val="20"/>
              </w:rPr>
            </w:pPr>
            <w:r w:rsidRPr="005939E3">
              <w:rPr>
                <w:rFonts w:cstheme="minorHAnsi"/>
                <w:b/>
                <w:bCs/>
                <w:color w:val="000000" w:themeColor="text1"/>
                <w:sz w:val="20"/>
                <w:szCs w:val="20"/>
              </w:rPr>
              <w:t>Cardiac</w:t>
            </w:r>
          </w:p>
        </w:tc>
      </w:tr>
      <w:tr w:rsidR="00E55AB9" w14:paraId="3D17B484" w14:textId="77777777" w:rsidTr="00C63061">
        <w:tc>
          <w:tcPr>
            <w:tcW w:w="1246" w:type="dxa"/>
            <w:vAlign w:val="center"/>
          </w:tcPr>
          <w:p w14:paraId="72A5859F" w14:textId="06CC3CE2" w:rsidR="00E55AB9" w:rsidRPr="005939E3" w:rsidRDefault="00E55AB9" w:rsidP="00E55AB9">
            <w:pPr>
              <w:jc w:val="center"/>
              <w:rPr>
                <w:rFonts w:cstheme="minorHAnsi"/>
                <w:b/>
                <w:bCs/>
                <w:color w:val="000000" w:themeColor="text1"/>
                <w:sz w:val="20"/>
                <w:szCs w:val="20"/>
              </w:rPr>
            </w:pPr>
            <w:r w:rsidRPr="005939E3">
              <w:rPr>
                <w:rFonts w:cstheme="minorHAnsi"/>
                <w:b/>
                <w:bCs/>
                <w:color w:val="000000" w:themeColor="text1"/>
                <w:sz w:val="20"/>
                <w:szCs w:val="20"/>
              </w:rPr>
              <w:t>Who</w:t>
            </w:r>
          </w:p>
        </w:tc>
        <w:tc>
          <w:tcPr>
            <w:tcW w:w="2732" w:type="dxa"/>
          </w:tcPr>
          <w:p w14:paraId="4EFC1E4A" w14:textId="30E4001F" w:rsidR="00454C3C" w:rsidRDefault="00454C3C" w:rsidP="003F3C29">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Generally older patients with comorbidities</w:t>
            </w:r>
          </w:p>
          <w:p w14:paraId="2530D9E7" w14:textId="6EFF30B2" w:rsidR="003F3C29" w:rsidRDefault="003F3C29" w:rsidP="003F3C29">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History of autonomic neuropathy or parkinsonism</w:t>
            </w:r>
          </w:p>
          <w:p w14:paraId="3F968AD2" w14:textId="77777777" w:rsidR="003F3C29" w:rsidRDefault="003F3C29" w:rsidP="003F3C29">
            <w:pPr>
              <w:pStyle w:val="ListParagraph"/>
              <w:ind w:left="166"/>
              <w:rPr>
                <w:rFonts w:cstheme="minorHAnsi"/>
                <w:color w:val="000000" w:themeColor="text1"/>
                <w:sz w:val="20"/>
                <w:szCs w:val="20"/>
              </w:rPr>
            </w:pPr>
          </w:p>
          <w:p w14:paraId="5304220A" w14:textId="77777777" w:rsidR="00E55AB9" w:rsidRDefault="00E55AB9" w:rsidP="006102F8">
            <w:pPr>
              <w:rPr>
                <w:rFonts w:cstheme="minorHAnsi"/>
                <w:color w:val="000000" w:themeColor="text1"/>
                <w:sz w:val="20"/>
                <w:szCs w:val="20"/>
              </w:rPr>
            </w:pPr>
          </w:p>
        </w:tc>
        <w:tc>
          <w:tcPr>
            <w:tcW w:w="2900" w:type="dxa"/>
          </w:tcPr>
          <w:p w14:paraId="3C4A8828" w14:textId="32FDD9DA" w:rsidR="00454C3C" w:rsidRDefault="00454C3C" w:rsidP="00C72309">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 xml:space="preserve">Can occur at all </w:t>
            </w:r>
            <w:proofErr w:type="gramStart"/>
            <w:r>
              <w:rPr>
                <w:rFonts w:cstheme="minorHAnsi"/>
                <w:color w:val="000000" w:themeColor="text1"/>
                <w:sz w:val="20"/>
                <w:szCs w:val="20"/>
              </w:rPr>
              <w:t>ages</w:t>
            </w:r>
            <w:proofErr w:type="gramEnd"/>
          </w:p>
          <w:p w14:paraId="128FA2D6" w14:textId="1784289D" w:rsidR="00454C3C" w:rsidRDefault="00454C3C" w:rsidP="00C72309">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Generally healthy</w:t>
            </w:r>
          </w:p>
          <w:p w14:paraId="609ACE72" w14:textId="11BF56A8" w:rsidR="00C72309" w:rsidRPr="00C72309" w:rsidRDefault="00454C3C" w:rsidP="00C72309">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History of r</w:t>
            </w:r>
            <w:r w:rsidR="00E55AB9">
              <w:rPr>
                <w:rFonts w:cstheme="minorHAnsi"/>
                <w:color w:val="000000" w:themeColor="text1"/>
                <w:sz w:val="20"/>
                <w:szCs w:val="20"/>
              </w:rPr>
              <w:t>ecurrent syncope history</w:t>
            </w:r>
            <w:r w:rsidR="00C72309">
              <w:rPr>
                <w:rFonts w:cstheme="minorHAnsi"/>
                <w:color w:val="000000" w:themeColor="text1"/>
                <w:sz w:val="20"/>
                <w:szCs w:val="20"/>
              </w:rPr>
              <w:t xml:space="preserve">, usually starting &lt;40 </w:t>
            </w:r>
            <w:proofErr w:type="spellStart"/>
            <w:r w:rsidR="00C72309">
              <w:rPr>
                <w:rFonts w:cstheme="minorHAnsi"/>
                <w:color w:val="000000" w:themeColor="text1"/>
                <w:sz w:val="20"/>
                <w:szCs w:val="20"/>
              </w:rPr>
              <w:t>yo</w:t>
            </w:r>
            <w:proofErr w:type="spellEnd"/>
          </w:p>
        </w:tc>
        <w:tc>
          <w:tcPr>
            <w:tcW w:w="2698" w:type="dxa"/>
          </w:tcPr>
          <w:p w14:paraId="1EA0A832" w14:textId="77777777" w:rsidR="00E55AB9" w:rsidRDefault="003F3C29" w:rsidP="003F3C29">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Family history of sudden death at young age</w:t>
            </w:r>
          </w:p>
          <w:p w14:paraId="2DEECC13" w14:textId="080D33E3" w:rsidR="003F3C29" w:rsidRDefault="003F3C29" w:rsidP="003F3C29">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History of structural heart disease or CAD</w:t>
            </w:r>
          </w:p>
        </w:tc>
      </w:tr>
      <w:tr w:rsidR="00E55AB9" w14:paraId="2F8E69BA" w14:textId="77777777" w:rsidTr="00171BA4">
        <w:tc>
          <w:tcPr>
            <w:tcW w:w="1246" w:type="dxa"/>
            <w:shd w:val="clear" w:color="auto" w:fill="E7E6E6" w:themeFill="background2"/>
            <w:vAlign w:val="center"/>
          </w:tcPr>
          <w:p w14:paraId="51750DF5" w14:textId="3CC424D2" w:rsidR="00E55AB9" w:rsidRPr="005939E3" w:rsidRDefault="00E55AB9" w:rsidP="00E55AB9">
            <w:pPr>
              <w:jc w:val="center"/>
              <w:rPr>
                <w:rFonts w:cstheme="minorHAnsi"/>
                <w:b/>
                <w:bCs/>
                <w:color w:val="000000" w:themeColor="text1"/>
                <w:sz w:val="20"/>
                <w:szCs w:val="20"/>
              </w:rPr>
            </w:pPr>
            <w:r w:rsidRPr="005939E3">
              <w:rPr>
                <w:rFonts w:cstheme="minorHAnsi"/>
                <w:b/>
                <w:bCs/>
                <w:color w:val="000000" w:themeColor="text1"/>
                <w:sz w:val="20"/>
                <w:szCs w:val="20"/>
              </w:rPr>
              <w:t>Where/How</w:t>
            </w:r>
          </w:p>
        </w:tc>
        <w:tc>
          <w:tcPr>
            <w:tcW w:w="2732" w:type="dxa"/>
            <w:shd w:val="clear" w:color="auto" w:fill="E7E6E6" w:themeFill="background2"/>
          </w:tcPr>
          <w:p w14:paraId="0E828874" w14:textId="77777777" w:rsidR="003F3C29" w:rsidRDefault="003F3C29" w:rsidP="003F3C29">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 xml:space="preserve">Occurs while or after standing, prolonged standing </w:t>
            </w:r>
          </w:p>
          <w:p w14:paraId="3E74D64C" w14:textId="77777777" w:rsidR="003F3C29" w:rsidRDefault="003F3C29" w:rsidP="003F3C29">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Post-prandial hypotension</w:t>
            </w:r>
          </w:p>
          <w:p w14:paraId="12A56053" w14:textId="5449DBA6" w:rsidR="003F3C29" w:rsidRPr="003F3C29" w:rsidRDefault="003F3C29" w:rsidP="003F3C29">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Occurs after start or change in doses of vasodepressive drugs or diuretics</w:t>
            </w:r>
          </w:p>
        </w:tc>
        <w:tc>
          <w:tcPr>
            <w:tcW w:w="2900" w:type="dxa"/>
            <w:shd w:val="clear" w:color="auto" w:fill="E7E6E6" w:themeFill="background2"/>
          </w:tcPr>
          <w:p w14:paraId="58DD9A60" w14:textId="77777777" w:rsidR="00E55AB9" w:rsidRDefault="00E55AB9" w:rsidP="00E55AB9">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After prolonged standing</w:t>
            </w:r>
          </w:p>
          <w:p w14:paraId="1A3A7DB9" w14:textId="77777777" w:rsidR="00E55AB9" w:rsidRDefault="00E55AB9" w:rsidP="00E55AB9">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During meal</w:t>
            </w:r>
          </w:p>
          <w:p w14:paraId="2E39FFBA" w14:textId="5F587B23" w:rsidR="00C72309" w:rsidRDefault="00C72309" w:rsidP="00E55AB9">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 xml:space="preserve">Triggered by cough, defecation, </w:t>
            </w:r>
            <w:proofErr w:type="gramStart"/>
            <w:r>
              <w:rPr>
                <w:rFonts w:cstheme="minorHAnsi"/>
                <w:color w:val="000000" w:themeColor="text1"/>
                <w:sz w:val="20"/>
                <w:szCs w:val="20"/>
              </w:rPr>
              <w:t>micturition</w:t>
            </w:r>
            <w:proofErr w:type="gramEnd"/>
          </w:p>
          <w:p w14:paraId="38360D32" w14:textId="4E49AB31" w:rsidR="005939E3" w:rsidRDefault="005939E3" w:rsidP="00E55AB9">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Being in crowded or hot places</w:t>
            </w:r>
          </w:p>
          <w:p w14:paraId="6D6D0E57" w14:textId="4873B6D9" w:rsidR="00E55AB9" w:rsidRPr="00E55AB9" w:rsidRDefault="00E55AB9" w:rsidP="00E55AB9">
            <w:pPr>
              <w:pStyle w:val="ListParagraph"/>
              <w:numPr>
                <w:ilvl w:val="0"/>
                <w:numId w:val="20"/>
              </w:numPr>
              <w:ind w:left="166" w:hanging="166"/>
              <w:rPr>
                <w:rFonts w:cstheme="minorHAnsi"/>
                <w:color w:val="000000" w:themeColor="text1"/>
                <w:sz w:val="20"/>
                <w:szCs w:val="20"/>
              </w:rPr>
            </w:pPr>
            <w:r w:rsidRPr="00E55AB9">
              <w:rPr>
                <w:rFonts w:cstheme="minorHAnsi"/>
                <w:color w:val="000000" w:themeColor="text1"/>
                <w:sz w:val="20"/>
                <w:szCs w:val="20"/>
              </w:rPr>
              <w:t>With head rotation or carotid sinus pressure (shaving, tight collars)</w:t>
            </w:r>
          </w:p>
        </w:tc>
        <w:tc>
          <w:tcPr>
            <w:tcW w:w="2698" w:type="dxa"/>
            <w:shd w:val="clear" w:color="auto" w:fill="E7E6E6" w:themeFill="background2"/>
          </w:tcPr>
          <w:p w14:paraId="0E478B97" w14:textId="72E41BD9" w:rsidR="00E55AB9" w:rsidRDefault="00454C3C" w:rsidP="00454C3C">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 xml:space="preserve">While </w:t>
            </w:r>
            <w:proofErr w:type="gramStart"/>
            <w:r w:rsidR="00E55AB9">
              <w:rPr>
                <w:rFonts w:cstheme="minorHAnsi"/>
                <w:color w:val="000000" w:themeColor="text1"/>
                <w:sz w:val="20"/>
                <w:szCs w:val="20"/>
              </w:rPr>
              <w:t>supine</w:t>
            </w:r>
            <w:r w:rsidR="00AD5D5D">
              <w:rPr>
                <w:rFonts w:cstheme="minorHAnsi"/>
                <w:color w:val="000000" w:themeColor="text1"/>
                <w:sz w:val="20"/>
                <w:szCs w:val="20"/>
              </w:rPr>
              <w:t>/sitting</w:t>
            </w:r>
            <w:r>
              <w:rPr>
                <w:rFonts w:cstheme="minorHAnsi"/>
                <w:color w:val="000000" w:themeColor="text1"/>
                <w:sz w:val="20"/>
                <w:szCs w:val="20"/>
              </w:rPr>
              <w:t>,</w:t>
            </w:r>
            <w:proofErr w:type="gramEnd"/>
            <w:r>
              <w:rPr>
                <w:rFonts w:cstheme="minorHAnsi"/>
                <w:color w:val="000000" w:themeColor="text1"/>
                <w:sz w:val="20"/>
                <w:szCs w:val="20"/>
              </w:rPr>
              <w:t xml:space="preserve"> at rest</w:t>
            </w:r>
            <w:r w:rsidR="00692033">
              <w:rPr>
                <w:rFonts w:cstheme="minorHAnsi"/>
                <w:color w:val="000000" w:themeColor="text1"/>
                <w:sz w:val="20"/>
                <w:szCs w:val="20"/>
              </w:rPr>
              <w:t xml:space="preserve"> (arrhythmogenic) </w:t>
            </w:r>
          </w:p>
          <w:p w14:paraId="0BCC16AC" w14:textId="26282DE4" w:rsidR="00454C3C" w:rsidRPr="00454C3C" w:rsidRDefault="00454C3C" w:rsidP="00454C3C">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During exertion</w:t>
            </w:r>
            <w:r w:rsidR="00692033">
              <w:rPr>
                <w:rFonts w:cstheme="minorHAnsi"/>
                <w:color w:val="000000" w:themeColor="text1"/>
                <w:sz w:val="20"/>
                <w:szCs w:val="20"/>
              </w:rPr>
              <w:t xml:space="preserve"> (structural)</w:t>
            </w:r>
          </w:p>
        </w:tc>
      </w:tr>
      <w:tr w:rsidR="00E55AB9" w14:paraId="342E58BE" w14:textId="77777777" w:rsidTr="00C63061">
        <w:trPr>
          <w:trHeight w:val="440"/>
        </w:trPr>
        <w:tc>
          <w:tcPr>
            <w:tcW w:w="1246" w:type="dxa"/>
            <w:vAlign w:val="center"/>
          </w:tcPr>
          <w:p w14:paraId="0AAE5CDE" w14:textId="2F9DF037" w:rsidR="00E55AB9" w:rsidRPr="005939E3" w:rsidRDefault="00E55AB9" w:rsidP="00E55AB9">
            <w:pPr>
              <w:jc w:val="center"/>
              <w:rPr>
                <w:rFonts w:cstheme="minorHAnsi"/>
                <w:b/>
                <w:bCs/>
                <w:color w:val="000000" w:themeColor="text1"/>
                <w:sz w:val="20"/>
                <w:szCs w:val="20"/>
              </w:rPr>
            </w:pPr>
            <w:r w:rsidRPr="005939E3">
              <w:rPr>
                <w:rFonts w:cstheme="minorHAnsi"/>
                <w:b/>
                <w:bCs/>
                <w:color w:val="000000" w:themeColor="text1"/>
                <w:sz w:val="20"/>
                <w:szCs w:val="20"/>
              </w:rPr>
              <w:t>Prodrome</w:t>
            </w:r>
          </w:p>
        </w:tc>
        <w:tc>
          <w:tcPr>
            <w:tcW w:w="2732" w:type="dxa"/>
          </w:tcPr>
          <w:p w14:paraId="5E2D6745" w14:textId="47DC8563" w:rsidR="00E55AB9" w:rsidRDefault="00E55AB9" w:rsidP="006102F8">
            <w:pPr>
              <w:rPr>
                <w:rFonts w:cstheme="minorHAnsi"/>
                <w:color w:val="000000" w:themeColor="text1"/>
                <w:sz w:val="20"/>
                <w:szCs w:val="20"/>
              </w:rPr>
            </w:pPr>
          </w:p>
        </w:tc>
        <w:tc>
          <w:tcPr>
            <w:tcW w:w="2900" w:type="dxa"/>
          </w:tcPr>
          <w:p w14:paraId="0EDFABDE" w14:textId="00594A54" w:rsidR="00E55AB9" w:rsidRPr="00C72309" w:rsidRDefault="003F3C29" w:rsidP="006102F8">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Pallor, sweating/ diaphoresis, nausea</w:t>
            </w:r>
          </w:p>
        </w:tc>
        <w:tc>
          <w:tcPr>
            <w:tcW w:w="2698" w:type="dxa"/>
          </w:tcPr>
          <w:p w14:paraId="413191F7" w14:textId="0C2E4539" w:rsidR="003F3C29" w:rsidRPr="00C72309" w:rsidRDefault="003F3C29" w:rsidP="00C72309">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Sudden onset palpations</w:t>
            </w:r>
          </w:p>
          <w:p w14:paraId="35D12968" w14:textId="4AD6C0AC" w:rsidR="00E55AB9" w:rsidRPr="00C72309" w:rsidRDefault="00C72309" w:rsidP="006102F8">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May be associated with new onset chest or abdominal pain, dyspnea</w:t>
            </w:r>
          </w:p>
        </w:tc>
      </w:tr>
    </w:tbl>
    <w:p w14:paraId="2AFBB01E" w14:textId="77777777" w:rsidR="006102F8" w:rsidRDefault="006102F8" w:rsidP="006102F8">
      <w:pPr>
        <w:rPr>
          <w:rFonts w:cstheme="minorHAnsi"/>
          <w:color w:val="000000" w:themeColor="text1"/>
          <w:sz w:val="20"/>
          <w:szCs w:val="20"/>
        </w:rPr>
      </w:pPr>
    </w:p>
    <w:p w14:paraId="66BB9AB3" w14:textId="5BCD5FD8" w:rsidR="00C72309" w:rsidRDefault="00C63061" w:rsidP="00C72309">
      <w:pPr>
        <w:tabs>
          <w:tab w:val="left" w:pos="3225"/>
        </w:tabs>
        <w:rPr>
          <w:rFonts w:cstheme="minorHAnsi"/>
          <w:color w:val="000000" w:themeColor="text1"/>
          <w:sz w:val="20"/>
          <w:szCs w:val="20"/>
        </w:rPr>
      </w:pPr>
      <w:r>
        <w:rPr>
          <w:rFonts w:cstheme="minorHAnsi"/>
          <w:color w:val="000000" w:themeColor="text1"/>
          <w:sz w:val="20"/>
          <w:szCs w:val="20"/>
        </w:rPr>
        <w:t xml:space="preserve">Disposition of patients is determined by the presence of high-risk features, which are suggestive of cardiac syncope. Click on “what are high risk features” to reveal all the criteria. Click on “What are high risk features” to reveal features that warrant further inpatient evaluation. Orthostatic hypotension and reflex syncope generally do not require further evaluation. Differentiating cardiac syncope from other causes is critically important. </w:t>
      </w:r>
    </w:p>
    <w:p w14:paraId="6E4E0319" w14:textId="77777777" w:rsidR="00C72309" w:rsidRPr="006C37B1" w:rsidRDefault="00C72309" w:rsidP="00C72309">
      <w:pPr>
        <w:tabs>
          <w:tab w:val="left" w:pos="3225"/>
        </w:tabs>
        <w:rPr>
          <w:rFonts w:cstheme="minorHAnsi"/>
          <w:color w:val="000000" w:themeColor="text1"/>
          <w:sz w:val="20"/>
          <w:szCs w:val="20"/>
        </w:rPr>
      </w:pPr>
    </w:p>
    <w:p w14:paraId="0B3BA166" w14:textId="08B7A9B9" w:rsidR="0096173B" w:rsidRPr="006C37B1" w:rsidRDefault="00C63061" w:rsidP="00915AFD">
      <w:pPr>
        <w:rPr>
          <w:rFonts w:cstheme="minorHAnsi"/>
          <w:b/>
          <w:bCs/>
          <w:color w:val="000000" w:themeColor="text1"/>
          <w:sz w:val="20"/>
          <w:szCs w:val="20"/>
        </w:rPr>
      </w:pPr>
      <w:r w:rsidRPr="00C63061">
        <w:rPr>
          <w:rFonts w:cstheme="minorHAnsi"/>
          <w:color w:val="000000" w:themeColor="text1"/>
          <w:sz w:val="20"/>
          <w:szCs w:val="20"/>
          <w:u w:val="single"/>
        </w:rPr>
        <w:t xml:space="preserve">Evaluation </w:t>
      </w:r>
      <w:r>
        <w:rPr>
          <w:rFonts w:cstheme="minorHAnsi"/>
          <w:color w:val="000000" w:themeColor="text1"/>
          <w:sz w:val="20"/>
          <w:szCs w:val="20"/>
          <w:u w:val="single"/>
        </w:rPr>
        <w:t>–</w:t>
      </w:r>
      <w:r w:rsidRPr="00C63061">
        <w:rPr>
          <w:rFonts w:cstheme="minorHAnsi"/>
          <w:color w:val="000000" w:themeColor="text1"/>
          <w:sz w:val="20"/>
          <w:szCs w:val="20"/>
          <w:u w:val="single"/>
        </w:rPr>
        <w:t xml:space="preserve"> </w:t>
      </w:r>
      <w:r>
        <w:rPr>
          <w:rFonts w:cstheme="minorHAnsi"/>
          <w:color w:val="000000" w:themeColor="text1"/>
          <w:sz w:val="20"/>
          <w:szCs w:val="20"/>
          <w:u w:val="single"/>
        </w:rPr>
        <w:t xml:space="preserve">Testing </w:t>
      </w:r>
    </w:p>
    <w:p w14:paraId="2582B82A" w14:textId="0AC26490" w:rsidR="00C63061" w:rsidRDefault="00C63061" w:rsidP="00C63061">
      <w:pPr>
        <w:rPr>
          <w:rFonts w:cstheme="minorHAnsi"/>
          <w:color w:val="000000" w:themeColor="text1"/>
          <w:sz w:val="20"/>
          <w:szCs w:val="20"/>
        </w:rPr>
      </w:pPr>
      <w:r>
        <w:rPr>
          <w:rFonts w:cstheme="minorHAnsi"/>
          <w:color w:val="000000" w:themeColor="text1"/>
          <w:sz w:val="20"/>
          <w:szCs w:val="20"/>
        </w:rPr>
        <w:t xml:space="preserve">All patients with syncope should undergo a comprehensive physical exam with a focus on cardiac exam, orthostatic vital </w:t>
      </w:r>
      <w:r w:rsidR="007D58E0">
        <w:rPr>
          <w:rFonts w:cstheme="minorHAnsi"/>
          <w:color w:val="000000" w:themeColor="text1"/>
          <w:sz w:val="20"/>
          <w:szCs w:val="20"/>
        </w:rPr>
        <w:t>signs,</w:t>
      </w:r>
      <w:r>
        <w:rPr>
          <w:rFonts w:cstheme="minorHAnsi"/>
          <w:color w:val="000000" w:themeColor="text1"/>
          <w:sz w:val="20"/>
          <w:szCs w:val="20"/>
        </w:rPr>
        <w:t xml:space="preserve"> and an ECG</w:t>
      </w:r>
      <w:r w:rsidR="007D58E0">
        <w:rPr>
          <w:rFonts w:cstheme="minorHAnsi"/>
          <w:color w:val="000000" w:themeColor="text1"/>
          <w:sz w:val="20"/>
          <w:szCs w:val="20"/>
          <w:vertAlign w:val="superscript"/>
        </w:rPr>
        <w:t>1</w:t>
      </w:r>
      <w:r w:rsidR="00DE08EA" w:rsidRPr="00C63061">
        <w:rPr>
          <w:rFonts w:cstheme="minorHAnsi"/>
          <w:color w:val="000000" w:themeColor="text1"/>
          <w:sz w:val="20"/>
          <w:szCs w:val="20"/>
        </w:rPr>
        <w:t xml:space="preserve">. </w:t>
      </w:r>
      <w:r>
        <w:rPr>
          <w:rFonts w:cstheme="minorHAnsi"/>
          <w:color w:val="000000" w:themeColor="text1"/>
          <w:sz w:val="20"/>
          <w:szCs w:val="20"/>
        </w:rPr>
        <w:t xml:space="preserve">An ECG will identify high risk features that warrant further evaluation. </w:t>
      </w:r>
    </w:p>
    <w:p w14:paraId="7A4624E3" w14:textId="77777777" w:rsidR="00E23411" w:rsidRDefault="00E23411" w:rsidP="00C63061">
      <w:pPr>
        <w:rPr>
          <w:rFonts w:cstheme="minorHAnsi"/>
          <w:color w:val="000000" w:themeColor="text1"/>
          <w:sz w:val="20"/>
          <w:szCs w:val="20"/>
        </w:rPr>
      </w:pPr>
    </w:p>
    <w:p w14:paraId="1848CE99" w14:textId="67A6AFD8" w:rsidR="00E23411" w:rsidRDefault="00FB28CD" w:rsidP="00C63061">
      <w:pPr>
        <w:rPr>
          <w:rFonts w:cstheme="minorHAnsi"/>
          <w:color w:val="000000" w:themeColor="text1"/>
          <w:sz w:val="20"/>
          <w:szCs w:val="20"/>
        </w:rPr>
      </w:pPr>
      <w:r>
        <w:rPr>
          <w:rFonts w:cstheme="minorHAnsi"/>
          <w:i/>
          <w:iCs/>
          <w:color w:val="000000" w:themeColor="text1"/>
          <w:sz w:val="20"/>
          <w:szCs w:val="20"/>
        </w:rPr>
        <w:t>Click on “what testing is not routinely helpful?”</w:t>
      </w:r>
      <w:r>
        <w:rPr>
          <w:rFonts w:cstheme="minorHAnsi"/>
          <w:color w:val="000000" w:themeColor="text1"/>
          <w:sz w:val="20"/>
          <w:szCs w:val="20"/>
        </w:rPr>
        <w:t xml:space="preserve"> </w:t>
      </w:r>
      <w:r w:rsidR="00E23411">
        <w:rPr>
          <w:rFonts w:cstheme="minorHAnsi"/>
          <w:color w:val="000000" w:themeColor="text1"/>
          <w:sz w:val="20"/>
          <w:szCs w:val="20"/>
        </w:rPr>
        <w:t xml:space="preserve">There is </w:t>
      </w:r>
      <w:r w:rsidR="00E23411" w:rsidRPr="00E23411">
        <w:rPr>
          <w:rFonts w:cstheme="minorHAnsi"/>
          <w:color w:val="000000" w:themeColor="text1"/>
          <w:sz w:val="20"/>
          <w:szCs w:val="20"/>
          <w:u w:val="single"/>
        </w:rPr>
        <w:t>low utility</w:t>
      </w:r>
      <w:r w:rsidR="00E23411">
        <w:rPr>
          <w:rFonts w:cstheme="minorHAnsi"/>
          <w:color w:val="000000" w:themeColor="text1"/>
          <w:sz w:val="20"/>
          <w:szCs w:val="20"/>
        </w:rPr>
        <w:t xml:space="preserve"> of routine head imaging (CT or MRI) in the absence of new neurologic findings or head injury, routine EEG in the absence of history suggestive of seizure, or routine carotid artery imaging</w:t>
      </w:r>
      <w:r w:rsidR="00E23411">
        <w:rPr>
          <w:rFonts w:cstheme="minorHAnsi"/>
          <w:color w:val="000000" w:themeColor="text1"/>
          <w:sz w:val="20"/>
          <w:szCs w:val="20"/>
          <w:vertAlign w:val="superscript"/>
        </w:rPr>
        <w:t>1</w:t>
      </w:r>
      <w:r w:rsidR="00E23411">
        <w:rPr>
          <w:rFonts w:cstheme="minorHAnsi"/>
          <w:color w:val="000000" w:themeColor="text1"/>
          <w:sz w:val="20"/>
          <w:szCs w:val="20"/>
        </w:rPr>
        <w:t xml:space="preserve">. </w:t>
      </w:r>
      <w:r w:rsidR="00F55DB6">
        <w:rPr>
          <w:rFonts w:cstheme="minorHAnsi"/>
          <w:color w:val="000000" w:themeColor="text1"/>
          <w:sz w:val="20"/>
          <w:szCs w:val="20"/>
        </w:rPr>
        <w:t xml:space="preserve">Significant stenosis or occlusion of bilateral carotids and/or vertebral arteries would be necessary to lead to syncope and typically does not occur in the absence of other neurologic symptoms. </w:t>
      </w:r>
    </w:p>
    <w:p w14:paraId="1EDFAE98" w14:textId="77777777" w:rsidR="00FB28CD" w:rsidRDefault="00FB28CD" w:rsidP="00C63061">
      <w:pPr>
        <w:rPr>
          <w:rFonts w:cstheme="minorHAnsi"/>
          <w:color w:val="000000" w:themeColor="text1"/>
          <w:sz w:val="20"/>
          <w:szCs w:val="20"/>
        </w:rPr>
      </w:pPr>
    </w:p>
    <w:p w14:paraId="57A745BF" w14:textId="076C2FB0" w:rsidR="00AF6B04" w:rsidRDefault="00FB28CD" w:rsidP="00AF6B04">
      <w:pPr>
        <w:rPr>
          <w:rFonts w:cstheme="minorHAnsi"/>
          <w:color w:val="000000" w:themeColor="text1"/>
          <w:sz w:val="20"/>
          <w:szCs w:val="20"/>
        </w:rPr>
      </w:pPr>
      <w:r w:rsidRPr="00FB28CD">
        <w:rPr>
          <w:rFonts w:cstheme="minorHAnsi"/>
          <w:i/>
          <w:iCs/>
          <w:color w:val="000000" w:themeColor="text1"/>
          <w:sz w:val="20"/>
          <w:szCs w:val="20"/>
        </w:rPr>
        <w:t>Click on “What are high risk features” to reveal vital sign abnormalities and ECG abnormalities that warrant admission and further evaluation.</w:t>
      </w:r>
      <w:r w:rsidR="00AF6B04">
        <w:rPr>
          <w:rFonts w:cstheme="minorHAnsi"/>
          <w:i/>
          <w:iCs/>
          <w:color w:val="000000" w:themeColor="text1"/>
          <w:sz w:val="20"/>
          <w:szCs w:val="20"/>
        </w:rPr>
        <w:t xml:space="preserve"> </w:t>
      </w:r>
      <w:r w:rsidR="00AF6B04">
        <w:rPr>
          <w:rFonts w:cstheme="minorHAnsi"/>
          <w:color w:val="000000" w:themeColor="text1"/>
          <w:sz w:val="20"/>
          <w:szCs w:val="20"/>
        </w:rPr>
        <w:t xml:space="preserve">The goal of evaluation is to identify </w:t>
      </w:r>
      <w:proofErr w:type="spellStart"/>
      <w:r w:rsidR="00AF6B04">
        <w:rPr>
          <w:rFonts w:cstheme="minorHAnsi"/>
          <w:color w:val="000000" w:themeColor="text1"/>
          <w:sz w:val="20"/>
          <w:szCs w:val="20"/>
        </w:rPr>
        <w:t>patietns</w:t>
      </w:r>
      <w:proofErr w:type="spellEnd"/>
      <w:r w:rsidR="00AF6B04">
        <w:rPr>
          <w:rFonts w:cstheme="minorHAnsi"/>
          <w:color w:val="000000" w:themeColor="text1"/>
          <w:sz w:val="20"/>
          <w:szCs w:val="20"/>
        </w:rPr>
        <w:t xml:space="preserve"> with </w:t>
      </w:r>
      <w:proofErr w:type="gramStart"/>
      <w:r w:rsidR="00AF6B04">
        <w:rPr>
          <w:rFonts w:cstheme="minorHAnsi"/>
          <w:color w:val="000000" w:themeColor="text1"/>
          <w:sz w:val="20"/>
          <w:szCs w:val="20"/>
        </w:rPr>
        <w:t>high risk</w:t>
      </w:r>
      <w:proofErr w:type="gramEnd"/>
      <w:r w:rsidR="00AF6B04">
        <w:rPr>
          <w:rFonts w:cstheme="minorHAnsi"/>
          <w:color w:val="000000" w:themeColor="text1"/>
          <w:sz w:val="20"/>
          <w:szCs w:val="20"/>
        </w:rPr>
        <w:t xml:space="preserve"> features concerning cardiac syncope who would benefit from inpatient monitoring and evaluation. Table 4 summarizes high and low risk features based on history and initial evaluation. </w:t>
      </w:r>
    </w:p>
    <w:p w14:paraId="09E3F540" w14:textId="77777777" w:rsidR="00AF6B04" w:rsidRDefault="00AF6B04" w:rsidP="00AF6B04">
      <w:pPr>
        <w:rPr>
          <w:rFonts w:cstheme="minorHAnsi"/>
          <w:color w:val="000000" w:themeColor="text1"/>
          <w:sz w:val="20"/>
          <w:szCs w:val="20"/>
        </w:rPr>
      </w:pPr>
    </w:p>
    <w:p w14:paraId="6EAF6929" w14:textId="0944552C" w:rsidR="00FB28CD" w:rsidRPr="00AF6B04" w:rsidRDefault="00AF6B04" w:rsidP="00C63061">
      <w:pPr>
        <w:rPr>
          <w:rFonts w:cstheme="minorHAnsi"/>
          <w:color w:val="000000" w:themeColor="text1"/>
          <w:sz w:val="20"/>
          <w:szCs w:val="20"/>
          <w:vertAlign w:val="superscript"/>
        </w:rPr>
      </w:pPr>
      <w:r>
        <w:rPr>
          <w:rFonts w:cstheme="minorHAnsi"/>
          <w:color w:val="000000" w:themeColor="text1"/>
          <w:sz w:val="20"/>
          <w:szCs w:val="20"/>
        </w:rPr>
        <w:t xml:space="preserve">Patients with </w:t>
      </w:r>
      <w:proofErr w:type="gramStart"/>
      <w:r>
        <w:rPr>
          <w:rFonts w:cstheme="minorHAnsi"/>
          <w:color w:val="000000" w:themeColor="text1"/>
          <w:sz w:val="20"/>
          <w:szCs w:val="20"/>
        </w:rPr>
        <w:t>low risk</w:t>
      </w:r>
      <w:proofErr w:type="gramEnd"/>
      <w:r>
        <w:rPr>
          <w:rFonts w:cstheme="minorHAnsi"/>
          <w:color w:val="000000" w:themeColor="text1"/>
          <w:sz w:val="20"/>
          <w:szCs w:val="20"/>
        </w:rPr>
        <w:t xml:space="preserve"> features only do not require admission, patients with high risk features should be admitted for further evaluation. Patients with neither high risk or low risk features should be considered for observation in the hospital or ED.</w:t>
      </w:r>
      <w:r>
        <w:rPr>
          <w:rFonts w:cstheme="minorHAnsi"/>
          <w:color w:val="000000" w:themeColor="text1"/>
          <w:sz w:val="20"/>
          <w:szCs w:val="20"/>
          <w:vertAlign w:val="superscript"/>
        </w:rPr>
        <w:t>2</w:t>
      </w:r>
    </w:p>
    <w:p w14:paraId="52AE21C0" w14:textId="77777777" w:rsidR="00C63061" w:rsidRDefault="00C63061" w:rsidP="00C63061">
      <w:pPr>
        <w:rPr>
          <w:rFonts w:cstheme="minorHAnsi"/>
          <w:color w:val="000000" w:themeColor="text1"/>
          <w:sz w:val="20"/>
          <w:szCs w:val="20"/>
        </w:rPr>
      </w:pPr>
    </w:p>
    <w:p w14:paraId="577C9888" w14:textId="1C1FEB1A" w:rsidR="0065022E" w:rsidRPr="00171BA4" w:rsidRDefault="00171BA4" w:rsidP="00C63061">
      <w:pPr>
        <w:rPr>
          <w:rFonts w:cstheme="minorHAnsi"/>
          <w:color w:val="000000" w:themeColor="text1"/>
          <w:sz w:val="20"/>
          <w:szCs w:val="20"/>
          <w:u w:val="single"/>
        </w:rPr>
      </w:pPr>
      <w:r w:rsidRPr="00171BA4">
        <w:rPr>
          <w:rFonts w:cstheme="minorHAnsi"/>
          <w:color w:val="000000" w:themeColor="text1"/>
          <w:sz w:val="20"/>
          <w:szCs w:val="20"/>
          <w:u w:val="single"/>
        </w:rPr>
        <w:t xml:space="preserve">Table 4: </w:t>
      </w:r>
      <w:r w:rsidR="0065022E" w:rsidRPr="00171BA4">
        <w:rPr>
          <w:rFonts w:cstheme="minorHAnsi"/>
          <w:color w:val="000000" w:themeColor="text1"/>
          <w:sz w:val="20"/>
          <w:szCs w:val="20"/>
          <w:u w:val="single"/>
        </w:rPr>
        <w:t>High and Low Risk Features</w:t>
      </w:r>
      <w:r w:rsidR="0065022E" w:rsidRPr="00171BA4">
        <w:rPr>
          <w:rFonts w:cstheme="minorHAnsi"/>
          <w:color w:val="000000" w:themeColor="text1"/>
          <w:sz w:val="20"/>
          <w:szCs w:val="20"/>
          <w:u w:val="single"/>
          <w:vertAlign w:val="superscript"/>
        </w:rPr>
        <w:t>2</w:t>
      </w:r>
      <w:r w:rsidR="0065022E" w:rsidRPr="00171BA4">
        <w:rPr>
          <w:rFonts w:cstheme="minorHAnsi"/>
          <w:color w:val="000000" w:themeColor="text1"/>
          <w:sz w:val="20"/>
          <w:szCs w:val="20"/>
          <w:u w:val="single"/>
        </w:rPr>
        <w:t xml:space="preserve"> </w:t>
      </w:r>
    </w:p>
    <w:tbl>
      <w:tblPr>
        <w:tblStyle w:val="TableGrid"/>
        <w:tblW w:w="0" w:type="auto"/>
        <w:tblLook w:val="04A0" w:firstRow="1" w:lastRow="0" w:firstColumn="1" w:lastColumn="0" w:noHBand="0" w:noVBand="1"/>
      </w:tblPr>
      <w:tblGrid>
        <w:gridCol w:w="1008"/>
        <w:gridCol w:w="3323"/>
        <w:gridCol w:w="5019"/>
      </w:tblGrid>
      <w:tr w:rsidR="00C63061" w:rsidRPr="005939E3" w14:paraId="1F19BD0A" w14:textId="77777777" w:rsidTr="00171BA4">
        <w:tc>
          <w:tcPr>
            <w:tcW w:w="1008" w:type="dxa"/>
            <w:shd w:val="clear" w:color="auto" w:fill="E7E6E6" w:themeFill="background2"/>
          </w:tcPr>
          <w:p w14:paraId="34A57041" w14:textId="77777777" w:rsidR="00C63061" w:rsidRPr="005939E3" w:rsidRDefault="00C63061" w:rsidP="00AD5DEB">
            <w:pPr>
              <w:rPr>
                <w:rFonts w:cstheme="minorHAnsi"/>
                <w:b/>
                <w:bCs/>
                <w:color w:val="000000" w:themeColor="text1"/>
                <w:sz w:val="20"/>
                <w:szCs w:val="20"/>
              </w:rPr>
            </w:pPr>
          </w:p>
        </w:tc>
        <w:tc>
          <w:tcPr>
            <w:tcW w:w="3330" w:type="dxa"/>
            <w:shd w:val="clear" w:color="auto" w:fill="E7E6E6" w:themeFill="background2"/>
          </w:tcPr>
          <w:p w14:paraId="49D03851" w14:textId="77777777" w:rsidR="00C63061" w:rsidRPr="005939E3" w:rsidRDefault="00C63061" w:rsidP="00AD5DEB">
            <w:pPr>
              <w:jc w:val="center"/>
              <w:rPr>
                <w:rFonts w:cstheme="minorHAnsi"/>
                <w:b/>
                <w:bCs/>
                <w:color w:val="000000" w:themeColor="text1"/>
                <w:sz w:val="20"/>
                <w:szCs w:val="20"/>
              </w:rPr>
            </w:pPr>
            <w:r>
              <w:rPr>
                <w:rFonts w:cstheme="minorHAnsi"/>
                <w:b/>
                <w:bCs/>
                <w:color w:val="000000" w:themeColor="text1"/>
                <w:sz w:val="20"/>
                <w:szCs w:val="20"/>
              </w:rPr>
              <w:t>Low Risk</w:t>
            </w:r>
          </w:p>
        </w:tc>
        <w:tc>
          <w:tcPr>
            <w:tcW w:w="5040" w:type="dxa"/>
            <w:shd w:val="clear" w:color="auto" w:fill="E7E6E6" w:themeFill="background2"/>
          </w:tcPr>
          <w:p w14:paraId="540D58EF" w14:textId="77777777" w:rsidR="00C63061" w:rsidRPr="005939E3" w:rsidRDefault="00C63061" w:rsidP="00AD5DEB">
            <w:pPr>
              <w:jc w:val="center"/>
              <w:rPr>
                <w:rFonts w:cstheme="minorHAnsi"/>
                <w:b/>
                <w:bCs/>
                <w:color w:val="000000" w:themeColor="text1"/>
                <w:sz w:val="20"/>
                <w:szCs w:val="20"/>
              </w:rPr>
            </w:pPr>
            <w:r>
              <w:rPr>
                <w:rFonts w:cstheme="minorHAnsi"/>
                <w:b/>
                <w:bCs/>
                <w:color w:val="000000" w:themeColor="text1"/>
                <w:sz w:val="20"/>
                <w:szCs w:val="20"/>
              </w:rPr>
              <w:t>High Risk</w:t>
            </w:r>
          </w:p>
        </w:tc>
      </w:tr>
      <w:tr w:rsidR="00C63061" w:rsidRPr="00C72309" w14:paraId="40584137" w14:textId="77777777" w:rsidTr="0065022E">
        <w:tc>
          <w:tcPr>
            <w:tcW w:w="1008" w:type="dxa"/>
            <w:vAlign w:val="center"/>
          </w:tcPr>
          <w:p w14:paraId="3975F7E8" w14:textId="77777777" w:rsidR="00C63061" w:rsidRPr="005939E3" w:rsidRDefault="00C63061" w:rsidP="00AD5DEB">
            <w:pPr>
              <w:jc w:val="center"/>
              <w:rPr>
                <w:rFonts w:cstheme="minorHAnsi"/>
                <w:b/>
                <w:bCs/>
                <w:color w:val="000000" w:themeColor="text1"/>
                <w:sz w:val="20"/>
                <w:szCs w:val="20"/>
              </w:rPr>
            </w:pPr>
            <w:r>
              <w:rPr>
                <w:rFonts w:cstheme="minorHAnsi"/>
                <w:b/>
                <w:bCs/>
                <w:color w:val="000000" w:themeColor="text1"/>
                <w:sz w:val="20"/>
                <w:szCs w:val="20"/>
              </w:rPr>
              <w:t>PMH</w:t>
            </w:r>
          </w:p>
        </w:tc>
        <w:tc>
          <w:tcPr>
            <w:tcW w:w="3330" w:type="dxa"/>
          </w:tcPr>
          <w:p w14:paraId="7DB45FDC" w14:textId="004AE64B" w:rsidR="00C63061" w:rsidRDefault="00C63061"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 xml:space="preserve">Long history of recurrent syncope with </w:t>
            </w:r>
            <w:r w:rsidR="0065022E">
              <w:rPr>
                <w:rFonts w:cstheme="minorHAnsi"/>
                <w:color w:val="000000" w:themeColor="text1"/>
                <w:sz w:val="20"/>
                <w:szCs w:val="20"/>
              </w:rPr>
              <w:t>low-risk</w:t>
            </w:r>
            <w:r>
              <w:rPr>
                <w:rFonts w:cstheme="minorHAnsi"/>
                <w:color w:val="000000" w:themeColor="text1"/>
                <w:sz w:val="20"/>
                <w:szCs w:val="20"/>
              </w:rPr>
              <w:t xml:space="preserve"> features</w:t>
            </w:r>
          </w:p>
          <w:p w14:paraId="0BCE804C" w14:textId="77777777" w:rsidR="00C63061" w:rsidRDefault="00C63061"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No structural heart disease</w:t>
            </w:r>
          </w:p>
        </w:tc>
        <w:tc>
          <w:tcPr>
            <w:tcW w:w="5040" w:type="dxa"/>
          </w:tcPr>
          <w:p w14:paraId="0C1CA360" w14:textId="77777777" w:rsidR="00C63061" w:rsidRDefault="00C63061"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 xml:space="preserve">Family history of sudden cardiac death </w:t>
            </w:r>
          </w:p>
          <w:p w14:paraId="41B46374" w14:textId="77777777" w:rsidR="00C63061" w:rsidRPr="00C72309" w:rsidRDefault="00C63061"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Severe structural heart disease or prior CAD</w:t>
            </w:r>
          </w:p>
        </w:tc>
      </w:tr>
      <w:tr w:rsidR="00C63061" w:rsidRPr="00C72309" w14:paraId="3C639D51" w14:textId="77777777" w:rsidTr="00171BA4">
        <w:tc>
          <w:tcPr>
            <w:tcW w:w="1008" w:type="dxa"/>
            <w:shd w:val="clear" w:color="auto" w:fill="E7E6E6" w:themeFill="background2"/>
            <w:vAlign w:val="center"/>
          </w:tcPr>
          <w:p w14:paraId="14CAC049" w14:textId="77777777" w:rsidR="00C63061" w:rsidRPr="005939E3" w:rsidRDefault="00C63061" w:rsidP="00AD5DEB">
            <w:pPr>
              <w:jc w:val="center"/>
              <w:rPr>
                <w:rFonts w:cstheme="minorHAnsi"/>
                <w:b/>
                <w:bCs/>
                <w:color w:val="000000" w:themeColor="text1"/>
                <w:sz w:val="20"/>
                <w:szCs w:val="20"/>
              </w:rPr>
            </w:pPr>
            <w:r>
              <w:rPr>
                <w:rFonts w:cstheme="minorHAnsi"/>
                <w:b/>
                <w:bCs/>
                <w:color w:val="000000" w:themeColor="text1"/>
                <w:sz w:val="20"/>
                <w:szCs w:val="20"/>
              </w:rPr>
              <w:lastRenderedPageBreak/>
              <w:t>Event history</w:t>
            </w:r>
          </w:p>
        </w:tc>
        <w:tc>
          <w:tcPr>
            <w:tcW w:w="3330" w:type="dxa"/>
            <w:shd w:val="clear" w:color="auto" w:fill="E7E6E6" w:themeFill="background2"/>
          </w:tcPr>
          <w:p w14:paraId="413F7A2D" w14:textId="1C180731" w:rsidR="00C63061" w:rsidRDefault="0065022E"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P</w:t>
            </w:r>
            <w:r w:rsidR="00C63061">
              <w:rPr>
                <w:rFonts w:cstheme="minorHAnsi"/>
                <w:color w:val="000000" w:themeColor="text1"/>
                <w:sz w:val="20"/>
                <w:szCs w:val="20"/>
              </w:rPr>
              <w:t>rodrome typical of reflex syncope (light-headedness, diaphoresis, nausea)</w:t>
            </w:r>
          </w:p>
          <w:p w14:paraId="3B3ED907" w14:textId="041BC0F3" w:rsidR="00C63061" w:rsidRDefault="0065022E"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Clear trigger (</w:t>
            </w:r>
            <w:r w:rsidR="00C63061">
              <w:rPr>
                <w:rFonts w:cstheme="minorHAnsi"/>
                <w:color w:val="000000" w:themeColor="text1"/>
                <w:sz w:val="20"/>
                <w:szCs w:val="20"/>
              </w:rPr>
              <w:t>unpleasant sigh</w:t>
            </w:r>
            <w:r>
              <w:rPr>
                <w:rFonts w:cstheme="minorHAnsi"/>
                <w:color w:val="000000" w:themeColor="text1"/>
                <w:sz w:val="20"/>
                <w:szCs w:val="20"/>
              </w:rPr>
              <w:t>t</w:t>
            </w:r>
            <w:r w:rsidR="00C63061">
              <w:rPr>
                <w:rFonts w:cstheme="minorHAnsi"/>
                <w:color w:val="000000" w:themeColor="text1"/>
                <w:sz w:val="20"/>
                <w:szCs w:val="20"/>
              </w:rPr>
              <w:t>, pain, cough, micturition</w:t>
            </w:r>
            <w:r>
              <w:rPr>
                <w:rFonts w:cstheme="minorHAnsi"/>
                <w:color w:val="000000" w:themeColor="text1"/>
                <w:sz w:val="20"/>
                <w:szCs w:val="20"/>
              </w:rPr>
              <w:t>/</w:t>
            </w:r>
            <w:r w:rsidR="00C63061">
              <w:rPr>
                <w:rFonts w:cstheme="minorHAnsi"/>
                <w:color w:val="000000" w:themeColor="text1"/>
                <w:sz w:val="20"/>
                <w:szCs w:val="20"/>
              </w:rPr>
              <w:t>defecation, head turn, shaving, collars</w:t>
            </w:r>
            <w:r>
              <w:rPr>
                <w:rFonts w:cstheme="minorHAnsi"/>
                <w:color w:val="000000" w:themeColor="text1"/>
                <w:sz w:val="20"/>
                <w:szCs w:val="20"/>
              </w:rPr>
              <w:t>)</w:t>
            </w:r>
          </w:p>
          <w:p w14:paraId="7518C2B9" w14:textId="77777777" w:rsidR="00C63061" w:rsidRPr="00C72309" w:rsidRDefault="00C63061"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 xml:space="preserve">Occurs after prolonged standing or crowded/hot places </w:t>
            </w:r>
          </w:p>
        </w:tc>
        <w:tc>
          <w:tcPr>
            <w:tcW w:w="5040" w:type="dxa"/>
            <w:shd w:val="clear" w:color="auto" w:fill="E7E6E6" w:themeFill="background2"/>
          </w:tcPr>
          <w:p w14:paraId="51F32399" w14:textId="77777777" w:rsidR="00C63061" w:rsidRDefault="00C63061"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New onset chest pain, shortness of breath</w:t>
            </w:r>
          </w:p>
          <w:p w14:paraId="77A9901A" w14:textId="77777777" w:rsidR="00C63061" w:rsidRDefault="00C63061"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 xml:space="preserve">Occurs during exertion or when </w:t>
            </w:r>
            <w:proofErr w:type="gramStart"/>
            <w:r>
              <w:rPr>
                <w:rFonts w:cstheme="minorHAnsi"/>
                <w:color w:val="000000" w:themeColor="text1"/>
                <w:sz w:val="20"/>
                <w:szCs w:val="20"/>
              </w:rPr>
              <w:t>supine</w:t>
            </w:r>
            <w:proofErr w:type="gramEnd"/>
          </w:p>
          <w:p w14:paraId="3F0A2863" w14:textId="77777777" w:rsidR="00C63061" w:rsidRDefault="00C63061"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Sudden onset palpitations</w:t>
            </w:r>
          </w:p>
          <w:p w14:paraId="03BC2A05" w14:textId="77777777" w:rsidR="00C63061" w:rsidRDefault="00C63061"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High risk features if associated with structural heart disease (or abnormal ECG)</w:t>
            </w:r>
          </w:p>
          <w:p w14:paraId="64A4C34D" w14:textId="77777777" w:rsidR="00C63061" w:rsidRDefault="00C63061" w:rsidP="00AD5DEB">
            <w:pPr>
              <w:pStyle w:val="ListParagraph"/>
              <w:numPr>
                <w:ilvl w:val="0"/>
                <w:numId w:val="20"/>
              </w:numPr>
              <w:ind w:left="526" w:hanging="166"/>
              <w:rPr>
                <w:rFonts w:cstheme="minorHAnsi"/>
                <w:color w:val="000000" w:themeColor="text1"/>
                <w:sz w:val="20"/>
                <w:szCs w:val="20"/>
              </w:rPr>
            </w:pPr>
            <w:r>
              <w:rPr>
                <w:rFonts w:cstheme="minorHAnsi"/>
                <w:color w:val="000000" w:themeColor="text1"/>
                <w:sz w:val="20"/>
                <w:szCs w:val="20"/>
              </w:rPr>
              <w:t>Short or absent prodrome (&lt;10 s)</w:t>
            </w:r>
          </w:p>
          <w:p w14:paraId="1FE557BC" w14:textId="77777777" w:rsidR="00C63061" w:rsidRPr="00C72309" w:rsidRDefault="00C63061" w:rsidP="00AD5DEB">
            <w:pPr>
              <w:pStyle w:val="ListParagraph"/>
              <w:numPr>
                <w:ilvl w:val="0"/>
                <w:numId w:val="20"/>
              </w:numPr>
              <w:ind w:left="526" w:hanging="166"/>
              <w:rPr>
                <w:rFonts w:cstheme="minorHAnsi"/>
                <w:color w:val="000000" w:themeColor="text1"/>
                <w:sz w:val="20"/>
                <w:szCs w:val="20"/>
              </w:rPr>
            </w:pPr>
            <w:r>
              <w:rPr>
                <w:rFonts w:cstheme="minorHAnsi"/>
                <w:color w:val="000000" w:themeColor="text1"/>
                <w:sz w:val="20"/>
                <w:szCs w:val="20"/>
              </w:rPr>
              <w:t>Syncope in sitting position</w:t>
            </w:r>
          </w:p>
        </w:tc>
      </w:tr>
      <w:tr w:rsidR="00C63061" w:rsidRPr="00C72309" w14:paraId="4536BF59" w14:textId="77777777" w:rsidTr="0065022E">
        <w:trPr>
          <w:trHeight w:val="440"/>
        </w:trPr>
        <w:tc>
          <w:tcPr>
            <w:tcW w:w="1008" w:type="dxa"/>
            <w:vAlign w:val="center"/>
          </w:tcPr>
          <w:p w14:paraId="5496F3FB" w14:textId="77777777" w:rsidR="00C63061" w:rsidRPr="005939E3" w:rsidRDefault="00C63061" w:rsidP="00AD5DEB">
            <w:pPr>
              <w:jc w:val="center"/>
              <w:rPr>
                <w:rFonts w:cstheme="minorHAnsi"/>
                <w:b/>
                <w:bCs/>
                <w:color w:val="000000" w:themeColor="text1"/>
                <w:sz w:val="20"/>
                <w:szCs w:val="20"/>
              </w:rPr>
            </w:pPr>
            <w:r>
              <w:rPr>
                <w:rFonts w:cstheme="minorHAnsi"/>
                <w:b/>
                <w:bCs/>
                <w:color w:val="000000" w:themeColor="text1"/>
                <w:sz w:val="20"/>
                <w:szCs w:val="20"/>
              </w:rPr>
              <w:t>Physical Exam</w:t>
            </w:r>
          </w:p>
        </w:tc>
        <w:tc>
          <w:tcPr>
            <w:tcW w:w="3330" w:type="dxa"/>
          </w:tcPr>
          <w:p w14:paraId="3E1ACFEE" w14:textId="77777777" w:rsidR="00C63061" w:rsidRDefault="00C63061" w:rsidP="00AD5DEB">
            <w:pPr>
              <w:rPr>
                <w:rFonts w:cstheme="minorHAnsi"/>
                <w:color w:val="000000" w:themeColor="text1"/>
                <w:sz w:val="20"/>
                <w:szCs w:val="20"/>
              </w:rPr>
            </w:pPr>
            <w:r>
              <w:rPr>
                <w:rFonts w:cstheme="minorHAnsi"/>
                <w:color w:val="000000" w:themeColor="text1"/>
                <w:sz w:val="20"/>
                <w:szCs w:val="20"/>
              </w:rPr>
              <w:t>Normal</w:t>
            </w:r>
          </w:p>
        </w:tc>
        <w:tc>
          <w:tcPr>
            <w:tcW w:w="5040" w:type="dxa"/>
          </w:tcPr>
          <w:p w14:paraId="25A7BEF2" w14:textId="77777777" w:rsidR="00C63061" w:rsidRDefault="00C63061"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 xml:space="preserve">SBP &lt;90 </w:t>
            </w:r>
          </w:p>
          <w:p w14:paraId="2F550974" w14:textId="77777777" w:rsidR="00C63061" w:rsidRDefault="00C63061"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Signs of GIB on presentation</w:t>
            </w:r>
          </w:p>
          <w:p w14:paraId="6C58822D" w14:textId="77777777" w:rsidR="00C63061" w:rsidRDefault="00C63061"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 xml:space="preserve">HR &lt;40 in awake state </w:t>
            </w:r>
          </w:p>
          <w:p w14:paraId="1A86ECCA" w14:textId="77777777" w:rsidR="00C63061" w:rsidRPr="00C72309" w:rsidRDefault="00C63061"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Undiagnosed systolic murmur</w:t>
            </w:r>
          </w:p>
        </w:tc>
      </w:tr>
      <w:tr w:rsidR="00C63061" w14:paraId="6E3841F7" w14:textId="77777777" w:rsidTr="00171BA4">
        <w:trPr>
          <w:trHeight w:val="170"/>
        </w:trPr>
        <w:tc>
          <w:tcPr>
            <w:tcW w:w="1008" w:type="dxa"/>
            <w:shd w:val="clear" w:color="auto" w:fill="E7E6E6" w:themeFill="background2"/>
            <w:vAlign w:val="center"/>
          </w:tcPr>
          <w:p w14:paraId="60579B7D" w14:textId="77777777" w:rsidR="00C63061" w:rsidRDefault="00C63061" w:rsidP="00AD5DEB">
            <w:pPr>
              <w:jc w:val="center"/>
              <w:rPr>
                <w:rFonts w:cstheme="minorHAnsi"/>
                <w:b/>
                <w:bCs/>
                <w:color w:val="000000" w:themeColor="text1"/>
                <w:sz w:val="20"/>
                <w:szCs w:val="20"/>
              </w:rPr>
            </w:pPr>
            <w:r>
              <w:rPr>
                <w:rFonts w:cstheme="minorHAnsi"/>
                <w:b/>
                <w:bCs/>
                <w:color w:val="000000" w:themeColor="text1"/>
                <w:sz w:val="20"/>
                <w:szCs w:val="20"/>
              </w:rPr>
              <w:t>ECG findings</w:t>
            </w:r>
          </w:p>
        </w:tc>
        <w:tc>
          <w:tcPr>
            <w:tcW w:w="3330" w:type="dxa"/>
            <w:shd w:val="clear" w:color="auto" w:fill="E7E6E6" w:themeFill="background2"/>
          </w:tcPr>
          <w:p w14:paraId="1BF4E24E" w14:textId="77777777" w:rsidR="00C63061" w:rsidRDefault="00C63061" w:rsidP="00AD5DEB">
            <w:pPr>
              <w:rPr>
                <w:rFonts w:cstheme="minorHAnsi"/>
                <w:color w:val="000000" w:themeColor="text1"/>
                <w:sz w:val="20"/>
                <w:szCs w:val="20"/>
              </w:rPr>
            </w:pPr>
            <w:r>
              <w:rPr>
                <w:rFonts w:cstheme="minorHAnsi"/>
                <w:color w:val="000000" w:themeColor="text1"/>
                <w:sz w:val="20"/>
                <w:szCs w:val="20"/>
              </w:rPr>
              <w:t>Normal</w:t>
            </w:r>
          </w:p>
        </w:tc>
        <w:tc>
          <w:tcPr>
            <w:tcW w:w="5040" w:type="dxa"/>
            <w:shd w:val="clear" w:color="auto" w:fill="E7E6E6" w:themeFill="background2"/>
          </w:tcPr>
          <w:p w14:paraId="1B22A658" w14:textId="77777777" w:rsidR="00C63061" w:rsidRDefault="0065022E"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Acute ischemia</w:t>
            </w:r>
          </w:p>
          <w:p w14:paraId="0123640D" w14:textId="77777777" w:rsidR="0065022E" w:rsidRDefault="0065022E"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AV block</w:t>
            </w:r>
          </w:p>
          <w:p w14:paraId="12AFAB87" w14:textId="41168E8A" w:rsidR="0065022E" w:rsidRDefault="0065022E" w:rsidP="0065022E">
            <w:pPr>
              <w:pStyle w:val="ListParagraph"/>
              <w:numPr>
                <w:ilvl w:val="0"/>
                <w:numId w:val="20"/>
              </w:numPr>
              <w:ind w:left="436" w:hanging="166"/>
              <w:rPr>
                <w:rFonts w:cstheme="minorHAnsi"/>
                <w:color w:val="000000" w:themeColor="text1"/>
                <w:sz w:val="20"/>
                <w:szCs w:val="20"/>
              </w:rPr>
            </w:pPr>
            <w:r>
              <w:rPr>
                <w:rFonts w:cstheme="minorHAnsi"/>
                <w:color w:val="000000" w:themeColor="text1"/>
                <w:sz w:val="20"/>
                <w:szCs w:val="20"/>
              </w:rPr>
              <w:t>Major: 2</w:t>
            </w:r>
            <w:r w:rsidRPr="0065022E">
              <w:rPr>
                <w:rFonts w:cstheme="minorHAnsi"/>
                <w:color w:val="000000" w:themeColor="text1"/>
                <w:sz w:val="20"/>
                <w:szCs w:val="20"/>
                <w:vertAlign w:val="superscript"/>
              </w:rPr>
              <w:t>nd</w:t>
            </w:r>
            <w:r>
              <w:rPr>
                <w:rFonts w:cstheme="minorHAnsi"/>
                <w:color w:val="000000" w:themeColor="text1"/>
                <w:sz w:val="20"/>
                <w:szCs w:val="20"/>
              </w:rPr>
              <w:t xml:space="preserve"> degree type 2 and 3</w:t>
            </w:r>
            <w:r w:rsidRPr="0065022E">
              <w:rPr>
                <w:rFonts w:cstheme="minorHAnsi"/>
                <w:color w:val="000000" w:themeColor="text1"/>
                <w:sz w:val="20"/>
                <w:szCs w:val="20"/>
                <w:vertAlign w:val="superscript"/>
              </w:rPr>
              <w:t>rd</w:t>
            </w:r>
            <w:r>
              <w:rPr>
                <w:rFonts w:cstheme="minorHAnsi"/>
                <w:color w:val="000000" w:themeColor="text1"/>
                <w:sz w:val="20"/>
                <w:szCs w:val="20"/>
              </w:rPr>
              <w:t xml:space="preserve"> degree AV block</w:t>
            </w:r>
          </w:p>
          <w:p w14:paraId="230435FF" w14:textId="43B2E31F" w:rsidR="0065022E" w:rsidRDefault="0065022E" w:rsidP="0065022E">
            <w:pPr>
              <w:pStyle w:val="ListParagraph"/>
              <w:numPr>
                <w:ilvl w:val="0"/>
                <w:numId w:val="20"/>
              </w:numPr>
              <w:ind w:left="436" w:hanging="166"/>
              <w:rPr>
                <w:rFonts w:cstheme="minorHAnsi"/>
                <w:color w:val="000000" w:themeColor="text1"/>
                <w:sz w:val="20"/>
                <w:szCs w:val="20"/>
              </w:rPr>
            </w:pPr>
            <w:r>
              <w:rPr>
                <w:rFonts w:cstheme="minorHAnsi"/>
                <w:color w:val="000000" w:themeColor="text1"/>
                <w:sz w:val="20"/>
                <w:szCs w:val="20"/>
              </w:rPr>
              <w:t>Minor: 1</w:t>
            </w:r>
            <w:r w:rsidRPr="0065022E">
              <w:rPr>
                <w:rFonts w:cstheme="minorHAnsi"/>
                <w:color w:val="000000" w:themeColor="text1"/>
                <w:sz w:val="20"/>
                <w:szCs w:val="20"/>
                <w:vertAlign w:val="superscript"/>
              </w:rPr>
              <w:t>st</w:t>
            </w:r>
            <w:r>
              <w:rPr>
                <w:rFonts w:cstheme="minorHAnsi"/>
                <w:color w:val="000000" w:themeColor="text1"/>
                <w:sz w:val="20"/>
                <w:szCs w:val="20"/>
              </w:rPr>
              <w:t xml:space="preserve"> degree with long PR or 2</w:t>
            </w:r>
            <w:r w:rsidRPr="0065022E">
              <w:rPr>
                <w:rFonts w:cstheme="minorHAnsi"/>
                <w:color w:val="000000" w:themeColor="text1"/>
                <w:sz w:val="20"/>
                <w:szCs w:val="20"/>
                <w:vertAlign w:val="superscript"/>
              </w:rPr>
              <w:t>nd</w:t>
            </w:r>
            <w:r>
              <w:rPr>
                <w:rFonts w:cstheme="minorHAnsi"/>
                <w:color w:val="000000" w:themeColor="text1"/>
                <w:sz w:val="20"/>
                <w:szCs w:val="20"/>
              </w:rPr>
              <w:t xml:space="preserve"> degree type 1</w:t>
            </w:r>
          </w:p>
          <w:p w14:paraId="7D6F4453" w14:textId="77777777" w:rsidR="0065022E" w:rsidRDefault="0065022E"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Bradycardia</w:t>
            </w:r>
          </w:p>
          <w:p w14:paraId="4F83D486" w14:textId="1DCBF03C" w:rsidR="0065022E" w:rsidRDefault="0065022E" w:rsidP="0065022E">
            <w:pPr>
              <w:pStyle w:val="ListParagraph"/>
              <w:numPr>
                <w:ilvl w:val="0"/>
                <w:numId w:val="20"/>
              </w:numPr>
              <w:ind w:left="436" w:hanging="166"/>
              <w:rPr>
                <w:rFonts w:cstheme="minorHAnsi"/>
                <w:color w:val="000000" w:themeColor="text1"/>
                <w:sz w:val="20"/>
                <w:szCs w:val="20"/>
              </w:rPr>
            </w:pPr>
            <w:r>
              <w:rPr>
                <w:rFonts w:cstheme="minorHAnsi"/>
                <w:color w:val="000000" w:themeColor="text1"/>
                <w:sz w:val="20"/>
                <w:szCs w:val="20"/>
              </w:rPr>
              <w:t>Major: HR &lt;40 (either slow AF or sinus bradycardia)</w:t>
            </w:r>
          </w:p>
          <w:p w14:paraId="18D41A08" w14:textId="37DFBFC0" w:rsidR="0065022E" w:rsidRDefault="0065022E" w:rsidP="0065022E">
            <w:pPr>
              <w:pStyle w:val="ListParagraph"/>
              <w:numPr>
                <w:ilvl w:val="0"/>
                <w:numId w:val="20"/>
              </w:numPr>
              <w:ind w:left="436" w:hanging="166"/>
              <w:rPr>
                <w:rFonts w:cstheme="minorHAnsi"/>
                <w:color w:val="000000" w:themeColor="text1"/>
                <w:sz w:val="20"/>
                <w:szCs w:val="20"/>
              </w:rPr>
            </w:pPr>
            <w:r>
              <w:rPr>
                <w:rFonts w:cstheme="minorHAnsi"/>
                <w:color w:val="000000" w:themeColor="text1"/>
                <w:sz w:val="20"/>
                <w:szCs w:val="20"/>
              </w:rPr>
              <w:t xml:space="preserve">Minor: HR 40-50 </w:t>
            </w:r>
          </w:p>
          <w:p w14:paraId="5378282C" w14:textId="61A6B74A" w:rsidR="0065022E" w:rsidRDefault="0065022E"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 xml:space="preserve">Sinus pauses &gt; 3s while </w:t>
            </w:r>
            <w:proofErr w:type="gramStart"/>
            <w:r>
              <w:rPr>
                <w:rFonts w:cstheme="minorHAnsi"/>
                <w:color w:val="000000" w:themeColor="text1"/>
                <w:sz w:val="20"/>
                <w:szCs w:val="20"/>
              </w:rPr>
              <w:t>awake</w:t>
            </w:r>
            <w:proofErr w:type="gramEnd"/>
            <w:r>
              <w:rPr>
                <w:rFonts w:cstheme="minorHAnsi"/>
                <w:color w:val="000000" w:themeColor="text1"/>
                <w:sz w:val="20"/>
                <w:szCs w:val="20"/>
              </w:rPr>
              <w:t xml:space="preserve"> </w:t>
            </w:r>
          </w:p>
          <w:p w14:paraId="399992E9" w14:textId="77777777" w:rsidR="0065022E" w:rsidRDefault="0065022E"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 xml:space="preserve">BBB, ventricular </w:t>
            </w:r>
            <w:proofErr w:type="gramStart"/>
            <w:r>
              <w:rPr>
                <w:rFonts w:cstheme="minorHAnsi"/>
                <w:color w:val="000000" w:themeColor="text1"/>
                <w:sz w:val="20"/>
                <w:szCs w:val="20"/>
              </w:rPr>
              <w:t>hypertrophy</w:t>
            </w:r>
            <w:proofErr w:type="gramEnd"/>
            <w:r>
              <w:rPr>
                <w:rFonts w:cstheme="minorHAnsi"/>
                <w:color w:val="000000" w:themeColor="text1"/>
                <w:sz w:val="20"/>
                <w:szCs w:val="20"/>
              </w:rPr>
              <w:t xml:space="preserve"> or Q waves </w:t>
            </w:r>
          </w:p>
          <w:p w14:paraId="26713E86" w14:textId="77777777" w:rsidR="0065022E" w:rsidRDefault="0065022E"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 xml:space="preserve">Sustained or </w:t>
            </w:r>
            <w:proofErr w:type="spellStart"/>
            <w:r>
              <w:rPr>
                <w:rFonts w:cstheme="minorHAnsi"/>
                <w:color w:val="000000" w:themeColor="text1"/>
                <w:sz w:val="20"/>
                <w:szCs w:val="20"/>
              </w:rPr>
              <w:t>nonsustained</w:t>
            </w:r>
            <w:proofErr w:type="spellEnd"/>
            <w:r>
              <w:rPr>
                <w:rFonts w:cstheme="minorHAnsi"/>
                <w:color w:val="000000" w:themeColor="text1"/>
                <w:sz w:val="20"/>
                <w:szCs w:val="20"/>
              </w:rPr>
              <w:t xml:space="preserve"> </w:t>
            </w:r>
            <w:proofErr w:type="gramStart"/>
            <w:r>
              <w:rPr>
                <w:rFonts w:cstheme="minorHAnsi"/>
                <w:color w:val="000000" w:themeColor="text1"/>
                <w:sz w:val="20"/>
                <w:szCs w:val="20"/>
              </w:rPr>
              <w:t>VT</w:t>
            </w:r>
            <w:proofErr w:type="gramEnd"/>
          </w:p>
          <w:p w14:paraId="7C1E066C" w14:textId="40BFE6E4" w:rsidR="0065022E" w:rsidRDefault="0065022E"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Pre-excited QRS complex</w:t>
            </w:r>
          </w:p>
          <w:p w14:paraId="4F44F5F8" w14:textId="0870EEA1" w:rsidR="0065022E" w:rsidRDefault="0065022E"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ICD/ PM malfunction</w:t>
            </w:r>
          </w:p>
          <w:p w14:paraId="01005D83" w14:textId="3D0F441E" w:rsidR="0065022E" w:rsidRDefault="0065022E"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 xml:space="preserve">Short or very long QTc (&lt;340 or &gt;460 </w:t>
            </w:r>
            <w:proofErr w:type="spellStart"/>
            <w:r>
              <w:rPr>
                <w:rFonts w:cstheme="minorHAnsi"/>
                <w:color w:val="000000" w:themeColor="text1"/>
                <w:sz w:val="20"/>
                <w:szCs w:val="20"/>
              </w:rPr>
              <w:t>ms</w:t>
            </w:r>
            <w:proofErr w:type="spellEnd"/>
            <w:r>
              <w:rPr>
                <w:rFonts w:cstheme="minorHAnsi"/>
                <w:color w:val="000000" w:themeColor="text1"/>
                <w:sz w:val="20"/>
                <w:szCs w:val="20"/>
              </w:rPr>
              <w:t>)</w:t>
            </w:r>
          </w:p>
          <w:p w14:paraId="1C0C0D9E" w14:textId="01CA41E5" w:rsidR="0065022E" w:rsidRDefault="0065022E" w:rsidP="00AD5DEB">
            <w:pPr>
              <w:pStyle w:val="ListParagraph"/>
              <w:numPr>
                <w:ilvl w:val="0"/>
                <w:numId w:val="20"/>
              </w:numPr>
              <w:ind w:left="166" w:hanging="166"/>
              <w:rPr>
                <w:rFonts w:cstheme="minorHAnsi"/>
                <w:color w:val="000000" w:themeColor="text1"/>
                <w:sz w:val="20"/>
                <w:szCs w:val="20"/>
              </w:rPr>
            </w:pPr>
            <w:proofErr w:type="spellStart"/>
            <w:r>
              <w:rPr>
                <w:rFonts w:cstheme="minorHAnsi"/>
                <w:color w:val="000000" w:themeColor="text1"/>
                <w:sz w:val="20"/>
                <w:szCs w:val="20"/>
              </w:rPr>
              <w:t>Brugada</w:t>
            </w:r>
            <w:proofErr w:type="spellEnd"/>
            <w:r>
              <w:rPr>
                <w:rFonts w:cstheme="minorHAnsi"/>
                <w:color w:val="000000" w:themeColor="text1"/>
                <w:sz w:val="20"/>
                <w:szCs w:val="20"/>
              </w:rPr>
              <w:t xml:space="preserve"> patterns</w:t>
            </w:r>
          </w:p>
          <w:p w14:paraId="1C9A8049" w14:textId="1683FF25" w:rsidR="0065022E" w:rsidRDefault="0065022E" w:rsidP="00AD5DEB">
            <w:pPr>
              <w:pStyle w:val="ListParagraph"/>
              <w:numPr>
                <w:ilvl w:val="0"/>
                <w:numId w:val="20"/>
              </w:numPr>
              <w:ind w:left="166" w:hanging="166"/>
              <w:rPr>
                <w:rFonts w:cstheme="minorHAnsi"/>
                <w:color w:val="000000" w:themeColor="text1"/>
                <w:sz w:val="20"/>
                <w:szCs w:val="20"/>
              </w:rPr>
            </w:pPr>
            <w:r>
              <w:rPr>
                <w:rFonts w:cstheme="minorHAnsi"/>
                <w:color w:val="000000" w:themeColor="text1"/>
                <w:sz w:val="20"/>
                <w:szCs w:val="20"/>
              </w:rPr>
              <w:t>Arrhythmogenic right ventricular cardiomyopathy</w:t>
            </w:r>
          </w:p>
        </w:tc>
      </w:tr>
    </w:tbl>
    <w:p w14:paraId="1C553470" w14:textId="77777777" w:rsidR="0065022E" w:rsidRDefault="0065022E" w:rsidP="00C63061">
      <w:pPr>
        <w:rPr>
          <w:rFonts w:cstheme="minorHAnsi"/>
          <w:color w:val="000000" w:themeColor="text1"/>
          <w:sz w:val="20"/>
          <w:szCs w:val="20"/>
        </w:rPr>
      </w:pPr>
    </w:p>
    <w:p w14:paraId="256C2C33" w14:textId="2EB3876A" w:rsidR="0096173B" w:rsidRPr="008E1246" w:rsidRDefault="00FB28CD" w:rsidP="00C63061">
      <w:pPr>
        <w:rPr>
          <w:rFonts w:cstheme="minorHAnsi"/>
          <w:i/>
          <w:iCs/>
          <w:color w:val="000000" w:themeColor="text1"/>
          <w:sz w:val="20"/>
          <w:szCs w:val="20"/>
        </w:rPr>
      </w:pPr>
      <w:r w:rsidRPr="00FB28CD">
        <w:rPr>
          <w:rFonts w:cstheme="minorHAnsi"/>
          <w:i/>
          <w:iCs/>
          <w:color w:val="000000" w:themeColor="text1"/>
          <w:sz w:val="20"/>
          <w:szCs w:val="20"/>
        </w:rPr>
        <w:t>Click on “what additional testing can help differentiate causes of syncope?”</w:t>
      </w:r>
      <w:r>
        <w:rPr>
          <w:rFonts w:cstheme="minorHAnsi"/>
          <w:i/>
          <w:iCs/>
          <w:color w:val="000000" w:themeColor="text1"/>
          <w:sz w:val="20"/>
          <w:szCs w:val="20"/>
        </w:rPr>
        <w:t xml:space="preserve"> Click on each category to reveal targeted/ specialized testing for each type of syncope. </w:t>
      </w:r>
      <w:r w:rsidR="00C63061">
        <w:rPr>
          <w:rFonts w:cstheme="minorHAnsi"/>
          <w:color w:val="000000" w:themeColor="text1"/>
          <w:sz w:val="20"/>
          <w:szCs w:val="20"/>
        </w:rPr>
        <w:t>F</w:t>
      </w:r>
      <w:r w:rsidR="00C63061" w:rsidRPr="00C63061">
        <w:rPr>
          <w:rFonts w:cstheme="minorHAnsi"/>
          <w:color w:val="000000" w:themeColor="text1"/>
          <w:sz w:val="20"/>
          <w:szCs w:val="20"/>
        </w:rPr>
        <w:t xml:space="preserve">urther diagnostic testing should be highly individualized based on the suspected cause. </w:t>
      </w:r>
      <w:r w:rsidR="00C63061">
        <w:rPr>
          <w:rFonts w:cstheme="minorHAnsi"/>
          <w:color w:val="000000" w:themeColor="text1"/>
          <w:sz w:val="20"/>
          <w:szCs w:val="20"/>
        </w:rPr>
        <w:t>Not all patients with syncope necessary require labs or further cardiac testing</w:t>
      </w:r>
      <w:r w:rsidR="007D58E0">
        <w:rPr>
          <w:rFonts w:cstheme="minorHAnsi"/>
          <w:color w:val="000000" w:themeColor="text1"/>
          <w:sz w:val="20"/>
          <w:szCs w:val="20"/>
          <w:vertAlign w:val="superscript"/>
        </w:rPr>
        <w:t>1</w:t>
      </w:r>
      <w:r w:rsidR="00C63061">
        <w:rPr>
          <w:rFonts w:cstheme="minorHAnsi"/>
          <w:color w:val="000000" w:themeColor="text1"/>
          <w:sz w:val="20"/>
          <w:szCs w:val="20"/>
        </w:rPr>
        <w:t>.</w:t>
      </w:r>
      <w:r w:rsidR="008E1246">
        <w:rPr>
          <w:rFonts w:cstheme="minorHAnsi"/>
          <w:color w:val="000000" w:themeColor="text1"/>
          <w:sz w:val="20"/>
          <w:szCs w:val="20"/>
        </w:rPr>
        <w:t xml:space="preserve"> </w:t>
      </w:r>
    </w:p>
    <w:p w14:paraId="64C2AFF6" w14:textId="1DF118E4" w:rsidR="0096173B" w:rsidRPr="007D58E0" w:rsidRDefault="00171BA4" w:rsidP="00915AFD">
      <w:pPr>
        <w:pStyle w:val="ListParagraph"/>
        <w:numPr>
          <w:ilvl w:val="0"/>
          <w:numId w:val="6"/>
        </w:numPr>
        <w:rPr>
          <w:rFonts w:cstheme="minorHAnsi"/>
          <w:color w:val="000000" w:themeColor="text1"/>
          <w:sz w:val="20"/>
          <w:szCs w:val="20"/>
          <w:u w:val="single"/>
        </w:rPr>
      </w:pPr>
      <w:r w:rsidRPr="00171BA4">
        <w:rPr>
          <w:rFonts w:cstheme="minorHAnsi"/>
          <w:i/>
          <w:iCs/>
          <w:color w:val="000000" w:themeColor="text1"/>
          <w:sz w:val="20"/>
          <w:szCs w:val="20"/>
        </w:rPr>
        <w:t>Orthostatic syncope</w:t>
      </w:r>
      <w:r>
        <w:rPr>
          <w:rFonts w:cstheme="minorHAnsi"/>
          <w:color w:val="000000" w:themeColor="text1"/>
          <w:sz w:val="20"/>
          <w:szCs w:val="20"/>
        </w:rPr>
        <w:t xml:space="preserve"> – this may be due to dehydration/ volume depletion or new medication initiation or </w:t>
      </w:r>
      <w:r w:rsidR="007D58E0">
        <w:rPr>
          <w:rFonts w:cstheme="minorHAnsi"/>
          <w:color w:val="000000" w:themeColor="text1"/>
          <w:sz w:val="20"/>
          <w:szCs w:val="20"/>
        </w:rPr>
        <w:t>autonomic dysfunction</w:t>
      </w:r>
      <w:r w:rsidR="004B64BD">
        <w:rPr>
          <w:rFonts w:cstheme="minorHAnsi"/>
          <w:color w:val="000000" w:themeColor="text1"/>
          <w:sz w:val="20"/>
          <w:szCs w:val="20"/>
        </w:rPr>
        <w:t xml:space="preserve"> (</w:t>
      </w:r>
      <w:r w:rsidR="007D58E0">
        <w:rPr>
          <w:rFonts w:cstheme="minorHAnsi"/>
          <w:color w:val="000000" w:themeColor="text1"/>
          <w:sz w:val="20"/>
          <w:szCs w:val="20"/>
        </w:rPr>
        <w:t>neurogenic OH)</w:t>
      </w:r>
      <w:r>
        <w:rPr>
          <w:rFonts w:cstheme="minorHAnsi"/>
          <w:color w:val="000000" w:themeColor="text1"/>
          <w:sz w:val="20"/>
          <w:szCs w:val="20"/>
        </w:rPr>
        <w:t xml:space="preserve">. BMP and CBC may be considered to help identify causes of the above (e.g., AKI may suggest volume depletion, anemia may suggest occult GI bleed). </w:t>
      </w:r>
    </w:p>
    <w:p w14:paraId="35BD20BD" w14:textId="42C47C55" w:rsidR="007D58E0" w:rsidRPr="008E1246" w:rsidRDefault="007D58E0" w:rsidP="007D58E0">
      <w:pPr>
        <w:pStyle w:val="ListParagraph"/>
        <w:numPr>
          <w:ilvl w:val="1"/>
          <w:numId w:val="6"/>
        </w:numPr>
        <w:rPr>
          <w:rFonts w:cstheme="minorHAnsi"/>
          <w:color w:val="000000" w:themeColor="text1"/>
          <w:sz w:val="20"/>
          <w:szCs w:val="20"/>
          <w:u w:val="single"/>
        </w:rPr>
      </w:pPr>
      <w:r>
        <w:rPr>
          <w:rFonts w:cstheme="minorHAnsi"/>
          <w:color w:val="000000" w:themeColor="text1"/>
          <w:sz w:val="20"/>
          <w:szCs w:val="20"/>
        </w:rPr>
        <w:t>Patients with neurogenic OH often have associated weakness, fatigue, cognitive decline, and visual changes</w:t>
      </w:r>
      <w:r w:rsidR="004B64BD">
        <w:rPr>
          <w:rFonts w:cstheme="minorHAnsi"/>
          <w:color w:val="000000" w:themeColor="text1"/>
          <w:sz w:val="20"/>
          <w:szCs w:val="20"/>
        </w:rPr>
        <w:t>. These symptoms may be provoked or exacerbated with exertion. Patients with suspected neurogenic cause of OH should undergo further e</w:t>
      </w:r>
      <w:r>
        <w:rPr>
          <w:rFonts w:cstheme="minorHAnsi"/>
          <w:color w:val="000000" w:themeColor="text1"/>
          <w:sz w:val="20"/>
          <w:szCs w:val="20"/>
        </w:rPr>
        <w:t>valuation of autonomic dysfunction</w:t>
      </w:r>
      <w:r w:rsidR="004B64BD">
        <w:rPr>
          <w:rFonts w:cstheme="minorHAnsi"/>
          <w:color w:val="000000" w:themeColor="text1"/>
          <w:sz w:val="20"/>
          <w:szCs w:val="20"/>
          <w:vertAlign w:val="superscript"/>
        </w:rPr>
        <w:t>1</w:t>
      </w:r>
      <w:r>
        <w:rPr>
          <w:rFonts w:cstheme="minorHAnsi"/>
          <w:color w:val="000000" w:themeColor="text1"/>
          <w:sz w:val="20"/>
          <w:szCs w:val="20"/>
        </w:rPr>
        <w:t>.</w:t>
      </w:r>
    </w:p>
    <w:p w14:paraId="6E26B6D6" w14:textId="0D423FD1" w:rsidR="008E1246" w:rsidRPr="008E1246" w:rsidRDefault="008E1246" w:rsidP="007D58E0">
      <w:pPr>
        <w:pStyle w:val="ListParagraph"/>
        <w:numPr>
          <w:ilvl w:val="1"/>
          <w:numId w:val="6"/>
        </w:numPr>
        <w:rPr>
          <w:rFonts w:cstheme="minorHAnsi"/>
          <w:color w:val="000000" w:themeColor="text1"/>
          <w:sz w:val="20"/>
          <w:szCs w:val="20"/>
          <w:u w:val="single"/>
        </w:rPr>
      </w:pPr>
      <w:r>
        <w:rPr>
          <w:rFonts w:cstheme="minorHAnsi"/>
          <w:color w:val="000000" w:themeColor="text1"/>
          <w:sz w:val="20"/>
          <w:szCs w:val="20"/>
        </w:rPr>
        <w:t>Additional physical exam maneuvers such as Valsalva can help aid in diagnosis of autonomic failure. Typically, Valsalva is associated with HR and BP increase. Absence of these hemodynamic changes is suggestive of autonomic dysfunction. The degree of hypotension with Valsalva often correlates with degree of autonomic dysfunction and symptoms.</w:t>
      </w:r>
      <w:r w:rsidR="00CA1349">
        <w:rPr>
          <w:rFonts w:cstheme="minorHAnsi"/>
          <w:color w:val="000000" w:themeColor="text1"/>
          <w:sz w:val="20"/>
          <w:szCs w:val="20"/>
          <w:vertAlign w:val="superscript"/>
        </w:rPr>
        <w:t>2</w:t>
      </w:r>
    </w:p>
    <w:p w14:paraId="40C2906B" w14:textId="5EBE8410" w:rsidR="008E1246" w:rsidRPr="006E1B07" w:rsidRDefault="008E1246" w:rsidP="007D58E0">
      <w:pPr>
        <w:pStyle w:val="ListParagraph"/>
        <w:numPr>
          <w:ilvl w:val="1"/>
          <w:numId w:val="6"/>
        </w:numPr>
        <w:rPr>
          <w:rFonts w:cstheme="minorHAnsi"/>
          <w:color w:val="000000" w:themeColor="text1"/>
          <w:sz w:val="20"/>
          <w:szCs w:val="20"/>
          <w:u w:val="single"/>
        </w:rPr>
      </w:pPr>
      <w:r>
        <w:rPr>
          <w:rFonts w:cstheme="minorHAnsi"/>
          <w:color w:val="000000" w:themeColor="text1"/>
          <w:sz w:val="20"/>
          <w:szCs w:val="20"/>
        </w:rPr>
        <w:t xml:space="preserve">Patients with suspected autonomic dysfunction could be referred to a cardiologist or neurologist for further </w:t>
      </w:r>
      <w:r w:rsidR="00CA1349">
        <w:rPr>
          <w:rFonts w:cstheme="minorHAnsi"/>
          <w:color w:val="000000" w:themeColor="text1"/>
          <w:sz w:val="20"/>
          <w:szCs w:val="20"/>
        </w:rPr>
        <w:t>evaluation of autonomic dysfunction</w:t>
      </w:r>
      <w:r>
        <w:rPr>
          <w:rFonts w:cstheme="minorHAnsi"/>
          <w:color w:val="000000" w:themeColor="text1"/>
          <w:sz w:val="20"/>
          <w:szCs w:val="20"/>
        </w:rPr>
        <w:t>.</w:t>
      </w:r>
      <w:r w:rsidR="00CA1349">
        <w:rPr>
          <w:rFonts w:cstheme="minorHAnsi"/>
          <w:color w:val="000000" w:themeColor="text1"/>
          <w:sz w:val="20"/>
          <w:szCs w:val="20"/>
          <w:vertAlign w:val="superscript"/>
        </w:rPr>
        <w:t>1</w:t>
      </w:r>
    </w:p>
    <w:p w14:paraId="0B313105" w14:textId="4A4E8FB7" w:rsidR="006E1B07" w:rsidRPr="00171BA4" w:rsidRDefault="006E1B07" w:rsidP="007D58E0">
      <w:pPr>
        <w:pStyle w:val="ListParagraph"/>
        <w:numPr>
          <w:ilvl w:val="1"/>
          <w:numId w:val="6"/>
        </w:numPr>
        <w:rPr>
          <w:rFonts w:cstheme="minorHAnsi"/>
          <w:color w:val="000000" w:themeColor="text1"/>
          <w:sz w:val="20"/>
          <w:szCs w:val="20"/>
          <w:u w:val="single"/>
        </w:rPr>
      </w:pPr>
      <w:r w:rsidRPr="006E1B07">
        <w:rPr>
          <w:rFonts w:cstheme="minorHAnsi"/>
          <w:i/>
          <w:iCs/>
          <w:color w:val="000000" w:themeColor="text1"/>
          <w:sz w:val="20"/>
          <w:szCs w:val="20"/>
        </w:rPr>
        <w:t>Bonus</w:t>
      </w:r>
      <w:r>
        <w:rPr>
          <w:rFonts w:cstheme="minorHAnsi"/>
          <w:color w:val="000000" w:themeColor="text1"/>
          <w:sz w:val="20"/>
          <w:szCs w:val="20"/>
        </w:rPr>
        <w:t xml:space="preserve">: </w:t>
      </w:r>
      <w:r w:rsidRPr="006E1B07">
        <w:rPr>
          <w:rFonts w:cstheme="minorHAnsi"/>
          <w:b/>
          <w:bCs/>
          <w:color w:val="000000" w:themeColor="text1"/>
          <w:sz w:val="20"/>
          <w:szCs w:val="20"/>
        </w:rPr>
        <w:t>Tilt table testing</w:t>
      </w:r>
      <w:r>
        <w:rPr>
          <w:rFonts w:cstheme="minorHAnsi"/>
          <w:color w:val="000000" w:themeColor="text1"/>
          <w:sz w:val="20"/>
          <w:szCs w:val="20"/>
        </w:rPr>
        <w:t xml:space="preserve"> (TTT) is generally associated with the diagnosis of reflex syncope but may be considered for assessment of neurogenic OH/ autonomic failure and for reproduction of delayed OH. The goal is to reproduce symptoms and characteristic hemodynamic profile.</w:t>
      </w:r>
      <w:r w:rsidR="00CA1349">
        <w:rPr>
          <w:rFonts w:cstheme="minorHAnsi"/>
          <w:color w:val="000000" w:themeColor="text1"/>
          <w:sz w:val="20"/>
          <w:szCs w:val="20"/>
          <w:vertAlign w:val="superscript"/>
        </w:rPr>
        <w:t>1,</w:t>
      </w:r>
      <w:proofErr w:type="gramStart"/>
      <w:r w:rsidR="00CA1349">
        <w:rPr>
          <w:rFonts w:cstheme="minorHAnsi"/>
          <w:color w:val="000000" w:themeColor="text1"/>
          <w:sz w:val="20"/>
          <w:szCs w:val="20"/>
          <w:vertAlign w:val="superscript"/>
        </w:rPr>
        <w:t>2</w:t>
      </w:r>
      <w:proofErr w:type="gramEnd"/>
    </w:p>
    <w:p w14:paraId="339C5D16" w14:textId="39E839DE" w:rsidR="009B19C3" w:rsidRPr="009B19C3" w:rsidRDefault="00171BA4" w:rsidP="00915AFD">
      <w:pPr>
        <w:pStyle w:val="ListParagraph"/>
        <w:numPr>
          <w:ilvl w:val="0"/>
          <w:numId w:val="6"/>
        </w:numPr>
        <w:rPr>
          <w:rFonts w:cstheme="minorHAnsi"/>
          <w:i/>
          <w:iCs/>
          <w:color w:val="000000" w:themeColor="text1"/>
          <w:sz w:val="20"/>
          <w:szCs w:val="20"/>
        </w:rPr>
      </w:pPr>
      <w:r w:rsidRPr="00171BA4">
        <w:rPr>
          <w:rFonts w:cstheme="minorHAnsi"/>
          <w:i/>
          <w:iCs/>
          <w:color w:val="000000" w:themeColor="text1"/>
          <w:sz w:val="20"/>
          <w:szCs w:val="20"/>
        </w:rPr>
        <w:t>Reflex</w:t>
      </w:r>
      <w:r w:rsidR="00E23411">
        <w:rPr>
          <w:rFonts w:cstheme="minorHAnsi"/>
          <w:i/>
          <w:iCs/>
          <w:color w:val="000000" w:themeColor="text1"/>
          <w:sz w:val="20"/>
          <w:szCs w:val="20"/>
        </w:rPr>
        <w:t xml:space="preserve"> syncope</w:t>
      </w:r>
      <w:r w:rsidRPr="00171BA4">
        <w:rPr>
          <w:rFonts w:cstheme="minorHAnsi"/>
          <w:i/>
          <w:iCs/>
          <w:color w:val="000000" w:themeColor="text1"/>
          <w:sz w:val="20"/>
          <w:szCs w:val="20"/>
        </w:rPr>
        <w:t xml:space="preserve"> </w:t>
      </w:r>
      <w:r>
        <w:rPr>
          <w:rFonts w:cstheme="minorHAnsi"/>
          <w:i/>
          <w:iCs/>
          <w:color w:val="000000" w:themeColor="text1"/>
          <w:sz w:val="20"/>
          <w:szCs w:val="20"/>
        </w:rPr>
        <w:t xml:space="preserve">– </w:t>
      </w:r>
      <w:r w:rsidR="009B19C3">
        <w:rPr>
          <w:rFonts w:cstheme="minorHAnsi"/>
          <w:color w:val="000000" w:themeColor="text1"/>
          <w:sz w:val="20"/>
          <w:szCs w:val="20"/>
        </w:rPr>
        <w:t>generally, this is diagnosed based on history</w:t>
      </w:r>
      <w:r w:rsidR="004B64BD">
        <w:rPr>
          <w:rFonts w:cstheme="minorHAnsi"/>
          <w:color w:val="000000" w:themeColor="text1"/>
          <w:sz w:val="20"/>
          <w:szCs w:val="20"/>
        </w:rPr>
        <w:t xml:space="preserve">. </w:t>
      </w:r>
    </w:p>
    <w:p w14:paraId="371C5FBD" w14:textId="49FFDB32" w:rsidR="00171BA4" w:rsidRPr="004B64BD" w:rsidRDefault="009B19C3" w:rsidP="009B19C3">
      <w:pPr>
        <w:pStyle w:val="ListParagraph"/>
        <w:numPr>
          <w:ilvl w:val="1"/>
          <w:numId w:val="6"/>
        </w:numPr>
        <w:rPr>
          <w:rFonts w:cstheme="minorHAnsi"/>
          <w:i/>
          <w:iCs/>
          <w:color w:val="000000" w:themeColor="text1"/>
          <w:sz w:val="20"/>
          <w:szCs w:val="20"/>
        </w:rPr>
      </w:pPr>
      <w:r w:rsidRPr="00CA1349">
        <w:rPr>
          <w:rFonts w:cstheme="minorHAnsi"/>
          <w:b/>
          <w:bCs/>
          <w:color w:val="000000" w:themeColor="text1"/>
          <w:sz w:val="20"/>
          <w:szCs w:val="20"/>
        </w:rPr>
        <w:t>Carotid sinus massage</w:t>
      </w:r>
      <w:r>
        <w:rPr>
          <w:rFonts w:cstheme="minorHAnsi"/>
          <w:color w:val="000000" w:themeColor="text1"/>
          <w:sz w:val="20"/>
          <w:szCs w:val="20"/>
        </w:rPr>
        <w:t xml:space="preserve"> – carotid massage resulting in ventricular pause lasting &gt;3</w:t>
      </w:r>
      <w:r w:rsidR="007D58E0">
        <w:rPr>
          <w:rFonts w:cstheme="minorHAnsi"/>
          <w:color w:val="000000" w:themeColor="text1"/>
          <w:sz w:val="20"/>
          <w:szCs w:val="20"/>
        </w:rPr>
        <w:t>s, AV block, or</w:t>
      </w:r>
      <w:r>
        <w:rPr>
          <w:rFonts w:cstheme="minorHAnsi"/>
          <w:color w:val="000000" w:themeColor="text1"/>
          <w:sz w:val="20"/>
          <w:szCs w:val="20"/>
        </w:rPr>
        <w:t xml:space="preserve"> a </w:t>
      </w:r>
      <w:r w:rsidR="007D58E0">
        <w:rPr>
          <w:rFonts w:cstheme="minorHAnsi"/>
          <w:color w:val="000000" w:themeColor="text1"/>
          <w:sz w:val="20"/>
          <w:szCs w:val="20"/>
        </w:rPr>
        <w:t>drop</w:t>
      </w:r>
      <w:r>
        <w:rPr>
          <w:rFonts w:cstheme="minorHAnsi"/>
          <w:color w:val="000000" w:themeColor="text1"/>
          <w:sz w:val="20"/>
          <w:szCs w:val="20"/>
        </w:rPr>
        <w:t xml:space="preserve"> in SBP &gt;50 mmHg is suggestive of carotid sinus hypersensitivity.</w:t>
      </w:r>
      <w:r w:rsidR="00CA1349">
        <w:rPr>
          <w:rFonts w:cstheme="minorHAnsi"/>
          <w:color w:val="000000" w:themeColor="text1"/>
          <w:sz w:val="20"/>
          <w:szCs w:val="20"/>
          <w:vertAlign w:val="superscript"/>
        </w:rPr>
        <w:t>1,2</w:t>
      </w:r>
      <w:r>
        <w:rPr>
          <w:rFonts w:cstheme="minorHAnsi"/>
          <w:color w:val="000000" w:themeColor="text1"/>
          <w:sz w:val="20"/>
          <w:szCs w:val="20"/>
        </w:rPr>
        <w:t xml:space="preserve"> </w:t>
      </w:r>
      <w:r w:rsidR="007D58E0">
        <w:rPr>
          <w:rFonts w:cstheme="minorHAnsi"/>
          <w:color w:val="000000" w:themeColor="text1"/>
          <w:sz w:val="20"/>
          <w:szCs w:val="20"/>
        </w:rPr>
        <w:t>This is typically performed</w:t>
      </w:r>
      <w:r w:rsidR="004B64BD">
        <w:rPr>
          <w:rFonts w:cstheme="minorHAnsi"/>
          <w:color w:val="000000" w:themeColor="text1"/>
          <w:sz w:val="20"/>
          <w:szCs w:val="20"/>
        </w:rPr>
        <w:t xml:space="preserve"> in patients &gt;40 y</w:t>
      </w:r>
      <w:r w:rsidR="006E1B07">
        <w:rPr>
          <w:rFonts w:cstheme="minorHAnsi"/>
          <w:color w:val="000000" w:themeColor="text1"/>
          <w:sz w:val="20"/>
          <w:szCs w:val="20"/>
        </w:rPr>
        <w:t xml:space="preserve">ears </w:t>
      </w:r>
      <w:r w:rsidR="004B64BD">
        <w:rPr>
          <w:rFonts w:cstheme="minorHAnsi"/>
          <w:color w:val="000000" w:themeColor="text1"/>
          <w:sz w:val="20"/>
          <w:szCs w:val="20"/>
        </w:rPr>
        <w:t>o</w:t>
      </w:r>
      <w:r w:rsidR="006E1B07">
        <w:rPr>
          <w:rFonts w:cstheme="minorHAnsi"/>
          <w:color w:val="000000" w:themeColor="text1"/>
          <w:sz w:val="20"/>
          <w:szCs w:val="20"/>
        </w:rPr>
        <w:t>ld</w:t>
      </w:r>
      <w:r w:rsidR="004B64BD">
        <w:rPr>
          <w:rFonts w:cstheme="minorHAnsi"/>
          <w:color w:val="000000" w:themeColor="text1"/>
          <w:sz w:val="20"/>
          <w:szCs w:val="20"/>
        </w:rPr>
        <w:t xml:space="preserve"> with history concerning for reflex syncope. The</w:t>
      </w:r>
      <w:r w:rsidR="007D58E0">
        <w:rPr>
          <w:rFonts w:cstheme="minorHAnsi"/>
          <w:color w:val="000000" w:themeColor="text1"/>
          <w:sz w:val="20"/>
          <w:szCs w:val="20"/>
        </w:rPr>
        <w:t xml:space="preserve"> R and L carotid sinus </w:t>
      </w:r>
      <w:r w:rsidR="004B64BD">
        <w:rPr>
          <w:rFonts w:cstheme="minorHAnsi"/>
          <w:color w:val="000000" w:themeColor="text1"/>
          <w:sz w:val="20"/>
          <w:szCs w:val="20"/>
        </w:rPr>
        <w:t xml:space="preserve">are sequentially massaged </w:t>
      </w:r>
      <w:r w:rsidR="007D58E0">
        <w:rPr>
          <w:rFonts w:cstheme="minorHAnsi"/>
          <w:color w:val="000000" w:themeColor="text1"/>
          <w:sz w:val="20"/>
          <w:szCs w:val="20"/>
        </w:rPr>
        <w:t xml:space="preserve">in supine and upright position for 5 seconds each time. </w:t>
      </w:r>
      <w:r w:rsidR="007D58E0">
        <w:rPr>
          <w:rFonts w:cstheme="minorHAnsi"/>
          <w:color w:val="000000" w:themeColor="text1"/>
          <w:sz w:val="20"/>
          <w:szCs w:val="20"/>
        </w:rPr>
        <w:lastRenderedPageBreak/>
        <w:t>The primary complication is TIA or stroke (from dislodging carotid plaque) and is contraindicated in anyone with a carotid bruit</w:t>
      </w:r>
      <w:r w:rsidR="004B64BD">
        <w:rPr>
          <w:rFonts w:cstheme="minorHAnsi"/>
          <w:color w:val="000000" w:themeColor="text1"/>
          <w:sz w:val="20"/>
          <w:szCs w:val="20"/>
        </w:rPr>
        <w:t>, known carotid stenosis &gt;70%,</w:t>
      </w:r>
      <w:r w:rsidR="007D58E0">
        <w:rPr>
          <w:rFonts w:cstheme="minorHAnsi"/>
          <w:color w:val="000000" w:themeColor="text1"/>
          <w:sz w:val="20"/>
          <w:szCs w:val="20"/>
        </w:rPr>
        <w:t xml:space="preserve"> or recent TIA or stroke in the past 3 months</w:t>
      </w:r>
      <w:r w:rsidR="007D58E0">
        <w:rPr>
          <w:rFonts w:cstheme="minorHAnsi"/>
          <w:color w:val="000000" w:themeColor="text1"/>
          <w:sz w:val="20"/>
          <w:szCs w:val="20"/>
          <w:vertAlign w:val="superscript"/>
        </w:rPr>
        <w:t>1</w:t>
      </w:r>
      <w:r w:rsidR="007D58E0">
        <w:rPr>
          <w:rFonts w:cstheme="minorHAnsi"/>
          <w:color w:val="000000" w:themeColor="text1"/>
          <w:sz w:val="20"/>
          <w:szCs w:val="20"/>
        </w:rPr>
        <w:t xml:space="preserve">. The reported </w:t>
      </w:r>
      <w:r>
        <w:rPr>
          <w:rFonts w:cstheme="minorHAnsi"/>
          <w:color w:val="000000" w:themeColor="text1"/>
          <w:sz w:val="20"/>
          <w:szCs w:val="20"/>
        </w:rPr>
        <w:t xml:space="preserve">incidence </w:t>
      </w:r>
      <w:r w:rsidR="007D58E0">
        <w:rPr>
          <w:rFonts w:cstheme="minorHAnsi"/>
          <w:color w:val="000000" w:themeColor="text1"/>
          <w:sz w:val="20"/>
          <w:szCs w:val="20"/>
        </w:rPr>
        <w:t>is low</w:t>
      </w:r>
      <w:r>
        <w:rPr>
          <w:rFonts w:cstheme="minorHAnsi"/>
          <w:color w:val="000000" w:themeColor="text1"/>
          <w:sz w:val="20"/>
          <w:szCs w:val="20"/>
        </w:rPr>
        <w:t xml:space="preserve"> 0.24%</w:t>
      </w:r>
      <w:r w:rsidR="007D58E0">
        <w:rPr>
          <w:rFonts w:cstheme="minorHAnsi"/>
          <w:color w:val="000000" w:themeColor="text1"/>
          <w:sz w:val="20"/>
          <w:szCs w:val="20"/>
        </w:rPr>
        <w:t>, but given this complication, the authors of this paper do not routinely perform carotid sinus massage.</w:t>
      </w:r>
      <w:r w:rsidR="00CA1349">
        <w:rPr>
          <w:rFonts w:cstheme="minorHAnsi"/>
          <w:color w:val="000000" w:themeColor="text1"/>
          <w:sz w:val="20"/>
          <w:szCs w:val="20"/>
          <w:vertAlign w:val="superscript"/>
        </w:rPr>
        <w:t>2</w:t>
      </w:r>
    </w:p>
    <w:p w14:paraId="0F775232" w14:textId="63D3AADB" w:rsidR="004B64BD" w:rsidRPr="006E1B07" w:rsidRDefault="006E1B07" w:rsidP="009B19C3">
      <w:pPr>
        <w:pStyle w:val="ListParagraph"/>
        <w:numPr>
          <w:ilvl w:val="1"/>
          <w:numId w:val="6"/>
        </w:numPr>
        <w:rPr>
          <w:rFonts w:cstheme="minorHAnsi"/>
          <w:i/>
          <w:iCs/>
          <w:color w:val="000000" w:themeColor="text1"/>
          <w:sz w:val="20"/>
          <w:szCs w:val="20"/>
        </w:rPr>
      </w:pPr>
      <w:r w:rsidRPr="006E1B07">
        <w:rPr>
          <w:rFonts w:cstheme="minorHAnsi"/>
          <w:b/>
          <w:bCs/>
          <w:color w:val="000000" w:themeColor="text1"/>
          <w:sz w:val="20"/>
          <w:szCs w:val="20"/>
        </w:rPr>
        <w:t>TTT</w:t>
      </w:r>
      <w:r w:rsidRPr="006E1B07">
        <w:rPr>
          <w:rFonts w:cstheme="minorHAnsi"/>
          <w:color w:val="000000" w:themeColor="text1"/>
          <w:sz w:val="20"/>
          <w:szCs w:val="20"/>
        </w:rPr>
        <w:t xml:space="preserve"> can be used to confirm diagnosis if initial history is unclear</w:t>
      </w:r>
      <w:r w:rsidR="008E1246">
        <w:rPr>
          <w:rFonts w:cstheme="minorHAnsi"/>
          <w:color w:val="000000" w:themeColor="text1"/>
          <w:sz w:val="20"/>
          <w:szCs w:val="20"/>
          <w:vertAlign w:val="superscript"/>
        </w:rPr>
        <w:t>1,2</w:t>
      </w:r>
      <w:r w:rsidRPr="006E1B07">
        <w:rPr>
          <w:rFonts w:cstheme="minorHAnsi"/>
          <w:color w:val="000000" w:themeColor="text1"/>
          <w:sz w:val="20"/>
          <w:szCs w:val="20"/>
        </w:rPr>
        <w:t>.</w:t>
      </w:r>
      <w:r>
        <w:rPr>
          <w:rFonts w:cstheme="minorHAnsi"/>
          <w:color w:val="000000" w:themeColor="text1"/>
          <w:sz w:val="20"/>
          <w:szCs w:val="20"/>
        </w:rPr>
        <w:t xml:space="preserve"> It can help distinguish syncope from falls or epilepsy.</w:t>
      </w:r>
      <w:r w:rsidRPr="006E1B07">
        <w:rPr>
          <w:rFonts w:cstheme="minorHAnsi"/>
          <w:color w:val="000000" w:themeColor="text1"/>
          <w:sz w:val="20"/>
          <w:szCs w:val="20"/>
        </w:rPr>
        <w:t xml:space="preserve"> </w:t>
      </w:r>
      <w:r>
        <w:rPr>
          <w:rFonts w:cstheme="minorHAnsi"/>
          <w:color w:val="000000" w:themeColor="text1"/>
          <w:sz w:val="20"/>
          <w:szCs w:val="20"/>
        </w:rPr>
        <w:t xml:space="preserve">It can also help demonstrate a patient’s susceptibility to reflex syncope, especially </w:t>
      </w:r>
      <w:proofErr w:type="spellStart"/>
      <w:r>
        <w:rPr>
          <w:rFonts w:cstheme="minorHAnsi"/>
          <w:color w:val="000000" w:themeColor="text1"/>
          <w:sz w:val="20"/>
          <w:szCs w:val="20"/>
        </w:rPr>
        <w:t>vasodepressive</w:t>
      </w:r>
      <w:proofErr w:type="spellEnd"/>
      <w:r>
        <w:rPr>
          <w:rFonts w:cstheme="minorHAnsi"/>
          <w:color w:val="000000" w:themeColor="text1"/>
          <w:sz w:val="20"/>
          <w:szCs w:val="20"/>
        </w:rPr>
        <w:t xml:space="preserve"> type. Positive cardioinhibitory response predicts </w:t>
      </w:r>
      <w:proofErr w:type="spellStart"/>
      <w:r>
        <w:rPr>
          <w:rFonts w:cstheme="minorHAnsi"/>
          <w:color w:val="000000" w:themeColor="text1"/>
          <w:sz w:val="20"/>
          <w:szCs w:val="20"/>
        </w:rPr>
        <w:t>asystolic</w:t>
      </w:r>
      <w:proofErr w:type="spellEnd"/>
      <w:r>
        <w:rPr>
          <w:rFonts w:cstheme="minorHAnsi"/>
          <w:color w:val="000000" w:themeColor="text1"/>
          <w:sz w:val="20"/>
          <w:szCs w:val="20"/>
        </w:rPr>
        <w:t xml:space="preserve"> spontaneous syncope which has implications for treatment (specifically need for pacemaker)</w:t>
      </w:r>
      <w:proofErr w:type="gramStart"/>
      <w:r>
        <w:rPr>
          <w:rFonts w:cstheme="minorHAnsi"/>
          <w:color w:val="000000" w:themeColor="text1"/>
          <w:sz w:val="20"/>
          <w:szCs w:val="20"/>
        </w:rPr>
        <w:t>.</w:t>
      </w:r>
      <w:r w:rsidR="00CA1349">
        <w:rPr>
          <w:rFonts w:cstheme="minorHAnsi"/>
          <w:color w:val="000000" w:themeColor="text1"/>
          <w:sz w:val="20"/>
          <w:szCs w:val="20"/>
          <w:vertAlign w:val="superscript"/>
        </w:rPr>
        <w:t>2</w:t>
      </w:r>
      <w:proofErr w:type="gramEnd"/>
    </w:p>
    <w:p w14:paraId="1846570D" w14:textId="76F14986" w:rsidR="00CA1349" w:rsidRPr="006C37B1" w:rsidRDefault="008E1246" w:rsidP="00CA1349">
      <w:pPr>
        <w:pStyle w:val="ListParagraph"/>
        <w:numPr>
          <w:ilvl w:val="0"/>
          <w:numId w:val="6"/>
        </w:numPr>
        <w:rPr>
          <w:rFonts w:cstheme="minorHAnsi"/>
          <w:color w:val="000000" w:themeColor="text1"/>
          <w:sz w:val="20"/>
          <w:szCs w:val="20"/>
        </w:rPr>
      </w:pPr>
      <w:r w:rsidRPr="00E23411">
        <w:rPr>
          <w:rFonts w:cstheme="minorHAnsi"/>
          <w:i/>
          <w:iCs/>
          <w:color w:val="000000" w:themeColor="text1"/>
          <w:sz w:val="20"/>
          <w:szCs w:val="20"/>
        </w:rPr>
        <w:t>Cardiac</w:t>
      </w:r>
      <w:r>
        <w:rPr>
          <w:rFonts w:cstheme="minorHAnsi"/>
          <w:color w:val="000000" w:themeColor="text1"/>
          <w:sz w:val="20"/>
          <w:szCs w:val="20"/>
        </w:rPr>
        <w:t xml:space="preserve"> </w:t>
      </w:r>
      <w:r w:rsidR="00E23411" w:rsidRPr="00E23411">
        <w:rPr>
          <w:rFonts w:cstheme="minorHAnsi"/>
          <w:i/>
          <w:iCs/>
          <w:color w:val="000000" w:themeColor="text1"/>
          <w:sz w:val="20"/>
          <w:szCs w:val="20"/>
        </w:rPr>
        <w:t>syncope</w:t>
      </w:r>
      <w:r w:rsidR="00E23411">
        <w:rPr>
          <w:rFonts w:cstheme="minorHAnsi"/>
          <w:i/>
          <w:iCs/>
          <w:color w:val="000000" w:themeColor="text1"/>
          <w:sz w:val="20"/>
          <w:szCs w:val="20"/>
        </w:rPr>
        <w:t xml:space="preserve"> </w:t>
      </w:r>
      <w:r w:rsidR="00CA1349">
        <w:rPr>
          <w:rFonts w:cstheme="minorHAnsi"/>
          <w:color w:val="000000" w:themeColor="text1"/>
          <w:sz w:val="20"/>
          <w:szCs w:val="20"/>
        </w:rPr>
        <w:t>–</w:t>
      </w:r>
      <w:r>
        <w:rPr>
          <w:rFonts w:cstheme="minorHAnsi"/>
          <w:color w:val="000000" w:themeColor="text1"/>
          <w:sz w:val="20"/>
          <w:szCs w:val="20"/>
        </w:rPr>
        <w:t xml:space="preserve"> </w:t>
      </w:r>
      <w:r w:rsidR="00CA1349">
        <w:rPr>
          <w:rFonts w:cstheme="minorHAnsi"/>
          <w:color w:val="000000" w:themeColor="text1"/>
          <w:sz w:val="20"/>
          <w:szCs w:val="20"/>
        </w:rPr>
        <w:t xml:space="preserve">high risk historical or initial ECG findings suggestive of cardiac syncope should undergo further evaluation in the hospital. </w:t>
      </w:r>
      <w:r w:rsidR="0009307F">
        <w:rPr>
          <w:rFonts w:cstheme="minorHAnsi"/>
          <w:color w:val="000000" w:themeColor="text1"/>
          <w:sz w:val="20"/>
          <w:szCs w:val="20"/>
        </w:rPr>
        <w:t xml:space="preserve">A cardiologist should be consulted when there is suspicion of cardiac syncope. </w:t>
      </w:r>
    </w:p>
    <w:p w14:paraId="38A4D9BB" w14:textId="65715A98" w:rsidR="00C63061" w:rsidRPr="008D14C4" w:rsidRDefault="00CA1349" w:rsidP="00C63061">
      <w:pPr>
        <w:pStyle w:val="ListParagraph"/>
        <w:numPr>
          <w:ilvl w:val="1"/>
          <w:numId w:val="6"/>
        </w:numPr>
        <w:rPr>
          <w:rFonts w:cstheme="minorHAnsi"/>
          <w:color w:val="000000" w:themeColor="text1"/>
          <w:sz w:val="20"/>
          <w:szCs w:val="20"/>
          <w:u w:val="single"/>
        </w:rPr>
      </w:pPr>
      <w:r w:rsidRPr="00CA1349">
        <w:rPr>
          <w:rFonts w:cstheme="minorHAnsi"/>
          <w:b/>
          <w:bCs/>
          <w:color w:val="000000" w:themeColor="text1"/>
          <w:sz w:val="20"/>
          <w:szCs w:val="20"/>
        </w:rPr>
        <w:t xml:space="preserve">Cardiac monitoring </w:t>
      </w:r>
      <w:r>
        <w:rPr>
          <w:rFonts w:cstheme="minorHAnsi"/>
          <w:color w:val="000000" w:themeColor="text1"/>
          <w:sz w:val="20"/>
          <w:szCs w:val="20"/>
        </w:rPr>
        <w:t>– continuous cardiac monitoring</w:t>
      </w:r>
      <w:r w:rsidR="00A63728">
        <w:rPr>
          <w:rFonts w:cstheme="minorHAnsi"/>
          <w:color w:val="000000" w:themeColor="text1"/>
          <w:sz w:val="20"/>
          <w:szCs w:val="20"/>
        </w:rPr>
        <w:t xml:space="preserve"> (e.g., telemetry monitoring)</w:t>
      </w:r>
      <w:r>
        <w:rPr>
          <w:rFonts w:cstheme="minorHAnsi"/>
          <w:color w:val="000000" w:themeColor="text1"/>
          <w:sz w:val="20"/>
          <w:szCs w:val="20"/>
        </w:rPr>
        <w:t xml:space="preserve"> </w:t>
      </w:r>
      <w:r w:rsidR="008D14C4">
        <w:rPr>
          <w:rFonts w:cstheme="minorHAnsi"/>
          <w:color w:val="000000" w:themeColor="text1"/>
          <w:sz w:val="20"/>
          <w:szCs w:val="20"/>
        </w:rPr>
        <w:t>is indicated to</w:t>
      </w:r>
      <w:r>
        <w:rPr>
          <w:rFonts w:cstheme="minorHAnsi"/>
          <w:color w:val="000000" w:themeColor="text1"/>
          <w:sz w:val="20"/>
          <w:szCs w:val="20"/>
        </w:rPr>
        <w:t xml:space="preserve"> help identify arrhythmogenic causes of syncope. </w:t>
      </w:r>
      <w:r w:rsidR="00A63728">
        <w:rPr>
          <w:rFonts w:cstheme="minorHAnsi"/>
          <w:color w:val="000000" w:themeColor="text1"/>
          <w:sz w:val="20"/>
          <w:szCs w:val="20"/>
        </w:rPr>
        <w:t>I</w:t>
      </w:r>
      <w:r w:rsidR="00D75DD2" w:rsidRPr="006C37B1">
        <w:rPr>
          <w:rFonts w:cstheme="minorHAnsi"/>
          <w:color w:val="000000" w:themeColor="text1"/>
          <w:sz w:val="20"/>
          <w:szCs w:val="20"/>
        </w:rPr>
        <w:t>t can be hard to make the diagnosis during the initial eval</w:t>
      </w:r>
      <w:r w:rsidR="008D14C4">
        <w:rPr>
          <w:rFonts w:cstheme="minorHAnsi"/>
          <w:color w:val="000000" w:themeColor="text1"/>
          <w:sz w:val="20"/>
          <w:szCs w:val="20"/>
        </w:rPr>
        <w:t>uation</w:t>
      </w:r>
      <w:r w:rsidR="00D75DD2" w:rsidRPr="006C37B1">
        <w:rPr>
          <w:rFonts w:cstheme="minorHAnsi"/>
          <w:color w:val="000000" w:themeColor="text1"/>
          <w:sz w:val="20"/>
          <w:szCs w:val="20"/>
        </w:rPr>
        <w:t>, especially when an arrhythmia is paroxysmal. In these cases, we often recommend ambulatory E</w:t>
      </w:r>
      <w:r w:rsidR="001F5285" w:rsidRPr="006C37B1">
        <w:rPr>
          <w:rFonts w:cstheme="minorHAnsi"/>
          <w:color w:val="000000" w:themeColor="text1"/>
          <w:sz w:val="20"/>
          <w:szCs w:val="20"/>
        </w:rPr>
        <w:t>K</w:t>
      </w:r>
      <w:r w:rsidR="00D75DD2" w:rsidRPr="006C37B1">
        <w:rPr>
          <w:rFonts w:cstheme="minorHAnsi"/>
          <w:color w:val="000000" w:themeColor="text1"/>
          <w:sz w:val="20"/>
          <w:szCs w:val="20"/>
        </w:rPr>
        <w:t>G monitoring</w:t>
      </w:r>
      <w:r w:rsidR="0056339F" w:rsidRPr="006C37B1">
        <w:rPr>
          <w:rFonts w:cstheme="minorHAnsi"/>
          <w:color w:val="000000" w:themeColor="text1"/>
          <w:sz w:val="20"/>
          <w:szCs w:val="20"/>
        </w:rPr>
        <w:t xml:space="preserve">. The </w:t>
      </w:r>
      <w:r w:rsidR="00D75DD2" w:rsidRPr="006C37B1">
        <w:rPr>
          <w:rFonts w:cstheme="minorHAnsi"/>
          <w:color w:val="000000" w:themeColor="text1"/>
          <w:sz w:val="20"/>
          <w:szCs w:val="20"/>
        </w:rPr>
        <w:t xml:space="preserve">most common </w:t>
      </w:r>
      <w:r w:rsidR="0056339F" w:rsidRPr="006C37B1">
        <w:rPr>
          <w:rFonts w:cstheme="minorHAnsi"/>
          <w:color w:val="000000" w:themeColor="text1"/>
          <w:sz w:val="20"/>
          <w:szCs w:val="20"/>
        </w:rPr>
        <w:t>devices use</w:t>
      </w:r>
      <w:r w:rsidR="00A63728">
        <w:rPr>
          <w:rFonts w:cstheme="minorHAnsi"/>
          <w:color w:val="000000" w:themeColor="text1"/>
          <w:sz w:val="20"/>
          <w:szCs w:val="20"/>
        </w:rPr>
        <w:t>d</w:t>
      </w:r>
      <w:r w:rsidR="0056339F" w:rsidRPr="006C37B1">
        <w:rPr>
          <w:rFonts w:cstheme="minorHAnsi"/>
          <w:color w:val="000000" w:themeColor="text1"/>
          <w:sz w:val="20"/>
          <w:szCs w:val="20"/>
        </w:rPr>
        <w:t xml:space="preserve"> </w:t>
      </w:r>
      <w:r w:rsidR="00D75DD2" w:rsidRPr="006C37B1">
        <w:rPr>
          <w:rFonts w:cstheme="minorHAnsi"/>
          <w:color w:val="000000" w:themeColor="text1"/>
          <w:sz w:val="20"/>
          <w:szCs w:val="20"/>
        </w:rPr>
        <w:t>are</w:t>
      </w:r>
      <w:r w:rsidR="009402E5">
        <w:rPr>
          <w:rFonts w:cstheme="minorHAnsi"/>
          <w:color w:val="000000" w:themeColor="text1"/>
          <w:sz w:val="20"/>
          <w:szCs w:val="20"/>
        </w:rPr>
        <w:t xml:space="preserve"> listed. The </w:t>
      </w:r>
      <w:r w:rsidR="003D3A02">
        <w:rPr>
          <w:rFonts w:cstheme="minorHAnsi"/>
          <w:color w:val="000000" w:themeColor="text1"/>
          <w:sz w:val="20"/>
          <w:szCs w:val="20"/>
        </w:rPr>
        <w:t>c</w:t>
      </w:r>
      <w:r w:rsidR="009402E5">
        <w:rPr>
          <w:rFonts w:cstheme="minorHAnsi"/>
          <w:color w:val="000000" w:themeColor="text1"/>
          <w:sz w:val="20"/>
          <w:szCs w:val="20"/>
        </w:rPr>
        <w:t xml:space="preserve">hoice and type of monitor should be based on frequency and nature of syncope events. </w:t>
      </w:r>
    </w:p>
    <w:p w14:paraId="19403210" w14:textId="29473E81" w:rsidR="008D14C4" w:rsidRPr="0009307F" w:rsidRDefault="008D14C4" w:rsidP="008D14C4">
      <w:pPr>
        <w:pStyle w:val="ListParagraph"/>
        <w:ind w:left="360"/>
        <w:rPr>
          <w:rFonts w:cstheme="minorHAnsi"/>
          <w:color w:val="000000" w:themeColor="text1"/>
          <w:sz w:val="20"/>
          <w:szCs w:val="20"/>
          <w:u w:val="single"/>
          <w:vertAlign w:val="superscript"/>
        </w:rPr>
      </w:pPr>
      <w:r>
        <w:rPr>
          <w:rFonts w:cstheme="minorHAnsi"/>
          <w:color w:val="000000" w:themeColor="text1"/>
          <w:sz w:val="20"/>
          <w:szCs w:val="20"/>
          <w:u w:val="single"/>
        </w:rPr>
        <w:t>Table 5: Cardiac monitors</w:t>
      </w:r>
      <w:r w:rsidR="0009307F">
        <w:rPr>
          <w:rFonts w:cstheme="minorHAnsi"/>
          <w:color w:val="000000" w:themeColor="text1"/>
          <w:sz w:val="20"/>
          <w:szCs w:val="20"/>
          <w:u w:val="single"/>
          <w:vertAlign w:val="superscript"/>
        </w:rPr>
        <w:t>1</w:t>
      </w:r>
    </w:p>
    <w:tbl>
      <w:tblPr>
        <w:tblStyle w:val="TableGrid"/>
        <w:tblW w:w="0" w:type="auto"/>
        <w:tblInd w:w="468" w:type="dxa"/>
        <w:tblLook w:val="04A0" w:firstRow="1" w:lastRow="0" w:firstColumn="1" w:lastColumn="0" w:noHBand="0" w:noVBand="1"/>
      </w:tblPr>
      <w:tblGrid>
        <w:gridCol w:w="1598"/>
        <w:gridCol w:w="1587"/>
        <w:gridCol w:w="2975"/>
        <w:gridCol w:w="2722"/>
      </w:tblGrid>
      <w:tr w:rsidR="009402E5" w14:paraId="5DBAD7FE" w14:textId="1557A5BE" w:rsidTr="00BF2865">
        <w:tc>
          <w:tcPr>
            <w:tcW w:w="1620" w:type="dxa"/>
            <w:shd w:val="clear" w:color="auto" w:fill="E7E6E6" w:themeFill="background2"/>
            <w:vAlign w:val="center"/>
          </w:tcPr>
          <w:p w14:paraId="2CDF486F" w14:textId="28334C2C" w:rsidR="009402E5" w:rsidRPr="008D14C4" w:rsidRDefault="009402E5" w:rsidP="009402E5">
            <w:pPr>
              <w:pStyle w:val="ListParagraph"/>
              <w:ind w:left="0"/>
              <w:jc w:val="center"/>
              <w:rPr>
                <w:rFonts w:cstheme="minorHAnsi"/>
                <w:b/>
                <w:bCs/>
                <w:color w:val="000000" w:themeColor="text1"/>
                <w:sz w:val="20"/>
                <w:szCs w:val="20"/>
              </w:rPr>
            </w:pPr>
            <w:r w:rsidRPr="008D14C4">
              <w:rPr>
                <w:rFonts w:cstheme="minorHAnsi"/>
                <w:b/>
                <w:bCs/>
                <w:color w:val="000000" w:themeColor="text1"/>
                <w:sz w:val="20"/>
                <w:szCs w:val="20"/>
              </w:rPr>
              <w:t>Type of monitor</w:t>
            </w:r>
          </w:p>
        </w:tc>
        <w:tc>
          <w:tcPr>
            <w:tcW w:w="1620" w:type="dxa"/>
            <w:shd w:val="clear" w:color="auto" w:fill="E7E6E6" w:themeFill="background2"/>
            <w:vAlign w:val="center"/>
          </w:tcPr>
          <w:p w14:paraId="0CEA8E23" w14:textId="3259775F" w:rsidR="009402E5" w:rsidRPr="008D14C4" w:rsidRDefault="009402E5" w:rsidP="009402E5">
            <w:pPr>
              <w:pStyle w:val="ListParagraph"/>
              <w:ind w:left="0"/>
              <w:jc w:val="center"/>
              <w:rPr>
                <w:rFonts w:cstheme="minorHAnsi"/>
                <w:b/>
                <w:bCs/>
                <w:color w:val="000000" w:themeColor="text1"/>
                <w:sz w:val="20"/>
                <w:szCs w:val="20"/>
              </w:rPr>
            </w:pPr>
            <w:r w:rsidRPr="008D14C4">
              <w:rPr>
                <w:rFonts w:cstheme="minorHAnsi"/>
                <w:b/>
                <w:bCs/>
                <w:color w:val="000000" w:themeColor="text1"/>
                <w:sz w:val="20"/>
                <w:szCs w:val="20"/>
              </w:rPr>
              <w:t>Duration of recording</w:t>
            </w:r>
          </w:p>
        </w:tc>
        <w:tc>
          <w:tcPr>
            <w:tcW w:w="3060" w:type="dxa"/>
            <w:shd w:val="clear" w:color="auto" w:fill="E7E6E6" w:themeFill="background2"/>
            <w:vAlign w:val="center"/>
          </w:tcPr>
          <w:p w14:paraId="1D5B96F4" w14:textId="578630A9" w:rsidR="009402E5" w:rsidRPr="008D14C4" w:rsidRDefault="008D14C4" w:rsidP="009402E5">
            <w:pPr>
              <w:pStyle w:val="ListParagraph"/>
              <w:ind w:left="0"/>
              <w:jc w:val="center"/>
              <w:rPr>
                <w:rFonts w:cstheme="minorHAnsi"/>
                <w:b/>
                <w:bCs/>
                <w:color w:val="000000" w:themeColor="text1"/>
                <w:sz w:val="20"/>
                <w:szCs w:val="20"/>
              </w:rPr>
            </w:pPr>
            <w:r>
              <w:rPr>
                <w:rFonts w:cstheme="minorHAnsi"/>
                <w:b/>
                <w:bCs/>
                <w:color w:val="000000" w:themeColor="text1"/>
                <w:sz w:val="20"/>
                <w:szCs w:val="20"/>
              </w:rPr>
              <w:t>Details</w:t>
            </w:r>
          </w:p>
        </w:tc>
        <w:tc>
          <w:tcPr>
            <w:tcW w:w="2808" w:type="dxa"/>
            <w:shd w:val="clear" w:color="auto" w:fill="E7E6E6" w:themeFill="background2"/>
            <w:vAlign w:val="center"/>
          </w:tcPr>
          <w:p w14:paraId="5E7E31CE" w14:textId="5D0C4C0F" w:rsidR="009402E5" w:rsidRPr="008D14C4" w:rsidRDefault="008D14C4" w:rsidP="009402E5">
            <w:pPr>
              <w:pStyle w:val="ListParagraph"/>
              <w:ind w:left="0"/>
              <w:jc w:val="center"/>
              <w:rPr>
                <w:rFonts w:cstheme="minorHAnsi"/>
                <w:b/>
                <w:bCs/>
                <w:color w:val="000000" w:themeColor="text1"/>
                <w:sz w:val="20"/>
                <w:szCs w:val="20"/>
              </w:rPr>
            </w:pPr>
            <w:r w:rsidRPr="008D14C4">
              <w:rPr>
                <w:rFonts w:cstheme="minorHAnsi"/>
                <w:b/>
                <w:bCs/>
                <w:color w:val="000000" w:themeColor="text1"/>
                <w:sz w:val="20"/>
                <w:szCs w:val="20"/>
              </w:rPr>
              <w:t>Patient indications</w:t>
            </w:r>
          </w:p>
        </w:tc>
      </w:tr>
      <w:tr w:rsidR="009402E5" w14:paraId="7C1C82EF" w14:textId="2A498620" w:rsidTr="008D14C4">
        <w:tc>
          <w:tcPr>
            <w:tcW w:w="1620" w:type="dxa"/>
            <w:vAlign w:val="center"/>
          </w:tcPr>
          <w:p w14:paraId="63FD24CE" w14:textId="05D35A42" w:rsidR="009402E5" w:rsidRPr="009402E5" w:rsidRDefault="009402E5" w:rsidP="009402E5">
            <w:pPr>
              <w:pStyle w:val="ListParagraph"/>
              <w:ind w:left="0"/>
              <w:jc w:val="center"/>
              <w:rPr>
                <w:rFonts w:cstheme="minorHAnsi"/>
                <w:color w:val="000000" w:themeColor="text1"/>
                <w:sz w:val="20"/>
                <w:szCs w:val="20"/>
              </w:rPr>
            </w:pPr>
            <w:r w:rsidRPr="006C37B1">
              <w:rPr>
                <w:rFonts w:cstheme="minorHAnsi"/>
                <w:color w:val="000000" w:themeColor="text1"/>
                <w:sz w:val="20"/>
                <w:szCs w:val="20"/>
              </w:rPr>
              <w:t>Holter monitor</w:t>
            </w:r>
          </w:p>
        </w:tc>
        <w:tc>
          <w:tcPr>
            <w:tcW w:w="1620" w:type="dxa"/>
            <w:vAlign w:val="center"/>
          </w:tcPr>
          <w:p w14:paraId="0179E482" w14:textId="19DF9206" w:rsidR="009402E5" w:rsidRPr="009402E5" w:rsidRDefault="009402E5" w:rsidP="009402E5">
            <w:pPr>
              <w:pStyle w:val="ListParagraph"/>
              <w:ind w:left="0"/>
              <w:jc w:val="center"/>
              <w:rPr>
                <w:rFonts w:cstheme="minorHAnsi"/>
                <w:color w:val="000000" w:themeColor="text1"/>
                <w:sz w:val="20"/>
                <w:szCs w:val="20"/>
              </w:rPr>
            </w:pPr>
            <w:r w:rsidRPr="006C37B1">
              <w:rPr>
                <w:rFonts w:cstheme="minorHAnsi"/>
                <w:color w:val="000000" w:themeColor="text1"/>
                <w:sz w:val="20"/>
                <w:szCs w:val="20"/>
              </w:rPr>
              <w:t>24-</w:t>
            </w:r>
            <w:r>
              <w:rPr>
                <w:rFonts w:cstheme="minorHAnsi"/>
                <w:color w:val="000000" w:themeColor="text1"/>
                <w:sz w:val="20"/>
                <w:szCs w:val="20"/>
              </w:rPr>
              <w:t>72h</w:t>
            </w:r>
          </w:p>
        </w:tc>
        <w:tc>
          <w:tcPr>
            <w:tcW w:w="3060" w:type="dxa"/>
            <w:vAlign w:val="center"/>
          </w:tcPr>
          <w:p w14:paraId="3C3FF165" w14:textId="3732D642" w:rsidR="009402E5" w:rsidRPr="009402E5" w:rsidRDefault="009402E5" w:rsidP="009402E5">
            <w:pPr>
              <w:pStyle w:val="ListParagraph"/>
              <w:ind w:left="0"/>
              <w:jc w:val="center"/>
              <w:rPr>
                <w:rFonts w:cstheme="minorHAnsi"/>
                <w:color w:val="000000" w:themeColor="text1"/>
                <w:sz w:val="20"/>
                <w:szCs w:val="20"/>
              </w:rPr>
            </w:pPr>
            <w:r>
              <w:rPr>
                <w:rFonts w:cstheme="minorHAnsi"/>
                <w:color w:val="000000" w:themeColor="text1"/>
                <w:sz w:val="20"/>
                <w:szCs w:val="20"/>
              </w:rPr>
              <w:t>Continuous recording</w:t>
            </w:r>
          </w:p>
        </w:tc>
        <w:tc>
          <w:tcPr>
            <w:tcW w:w="2808" w:type="dxa"/>
            <w:vAlign w:val="center"/>
          </w:tcPr>
          <w:p w14:paraId="61AB4EBE" w14:textId="30F1A2C2" w:rsidR="009402E5" w:rsidRDefault="009402E5" w:rsidP="009402E5">
            <w:pPr>
              <w:pStyle w:val="ListParagraph"/>
              <w:ind w:left="0"/>
              <w:jc w:val="center"/>
              <w:rPr>
                <w:rFonts w:cstheme="minorHAnsi"/>
                <w:color w:val="000000" w:themeColor="text1"/>
                <w:sz w:val="20"/>
                <w:szCs w:val="20"/>
              </w:rPr>
            </w:pPr>
            <w:r>
              <w:rPr>
                <w:rFonts w:cstheme="minorHAnsi"/>
                <w:color w:val="000000" w:themeColor="text1"/>
                <w:sz w:val="20"/>
                <w:szCs w:val="20"/>
              </w:rPr>
              <w:t>Frequent symptoms likely to recur in 24-72h</w:t>
            </w:r>
          </w:p>
        </w:tc>
      </w:tr>
      <w:tr w:rsidR="009402E5" w14:paraId="5F87A4C4" w14:textId="03F8B60E" w:rsidTr="008D14C4">
        <w:tc>
          <w:tcPr>
            <w:tcW w:w="1620" w:type="dxa"/>
            <w:vAlign w:val="center"/>
          </w:tcPr>
          <w:p w14:paraId="0529B2A2" w14:textId="71C8E3E4" w:rsidR="009402E5" w:rsidRPr="006C37B1" w:rsidRDefault="009402E5" w:rsidP="009402E5">
            <w:pPr>
              <w:pStyle w:val="ListParagraph"/>
              <w:ind w:left="0"/>
              <w:jc w:val="center"/>
              <w:rPr>
                <w:rFonts w:cstheme="minorHAnsi"/>
                <w:color w:val="000000" w:themeColor="text1"/>
                <w:sz w:val="20"/>
                <w:szCs w:val="20"/>
              </w:rPr>
            </w:pPr>
            <w:r w:rsidRPr="006C37B1">
              <w:rPr>
                <w:rFonts w:cstheme="minorHAnsi"/>
                <w:color w:val="000000" w:themeColor="text1"/>
                <w:sz w:val="20"/>
                <w:szCs w:val="20"/>
              </w:rPr>
              <w:t>Event (loop) monitor</w:t>
            </w:r>
          </w:p>
        </w:tc>
        <w:tc>
          <w:tcPr>
            <w:tcW w:w="1620" w:type="dxa"/>
            <w:vAlign w:val="center"/>
          </w:tcPr>
          <w:p w14:paraId="2BB6AB39" w14:textId="4FE37B8C" w:rsidR="009402E5" w:rsidRPr="006C37B1" w:rsidRDefault="009402E5" w:rsidP="009402E5">
            <w:pPr>
              <w:pStyle w:val="ListParagraph"/>
              <w:ind w:left="0"/>
              <w:jc w:val="center"/>
              <w:rPr>
                <w:rFonts w:cstheme="minorHAnsi"/>
                <w:color w:val="000000" w:themeColor="text1"/>
                <w:sz w:val="20"/>
                <w:szCs w:val="20"/>
              </w:rPr>
            </w:pPr>
            <w:r w:rsidRPr="006C37B1">
              <w:rPr>
                <w:rFonts w:cstheme="minorHAnsi"/>
                <w:color w:val="000000" w:themeColor="text1"/>
                <w:sz w:val="20"/>
                <w:szCs w:val="20"/>
              </w:rPr>
              <w:t>2-</w:t>
            </w:r>
            <w:r>
              <w:rPr>
                <w:rFonts w:cstheme="minorHAnsi"/>
                <w:color w:val="000000" w:themeColor="text1"/>
                <w:sz w:val="20"/>
                <w:szCs w:val="20"/>
              </w:rPr>
              <w:t>6</w:t>
            </w:r>
            <w:r w:rsidRPr="006C37B1">
              <w:rPr>
                <w:rFonts w:cstheme="minorHAnsi"/>
                <w:color w:val="000000" w:themeColor="text1"/>
                <w:sz w:val="20"/>
                <w:szCs w:val="20"/>
              </w:rPr>
              <w:t xml:space="preserve"> weeks</w:t>
            </w:r>
          </w:p>
        </w:tc>
        <w:tc>
          <w:tcPr>
            <w:tcW w:w="3060" w:type="dxa"/>
            <w:vAlign w:val="center"/>
          </w:tcPr>
          <w:p w14:paraId="6A187AFA" w14:textId="77777777" w:rsidR="009402E5" w:rsidRDefault="009402E5" w:rsidP="009402E5">
            <w:pPr>
              <w:pStyle w:val="ListParagraph"/>
              <w:ind w:left="0"/>
              <w:jc w:val="center"/>
              <w:rPr>
                <w:rFonts w:cstheme="minorHAnsi"/>
                <w:color w:val="000000" w:themeColor="text1"/>
                <w:sz w:val="20"/>
                <w:szCs w:val="20"/>
              </w:rPr>
            </w:pPr>
            <w:r>
              <w:rPr>
                <w:rFonts w:cstheme="minorHAnsi"/>
                <w:color w:val="000000" w:themeColor="text1"/>
                <w:sz w:val="20"/>
                <w:szCs w:val="20"/>
              </w:rPr>
              <w:t xml:space="preserve">Patient activated for events. </w:t>
            </w:r>
          </w:p>
          <w:p w14:paraId="19D3704B" w14:textId="558488CD" w:rsidR="009402E5" w:rsidRPr="009402E5" w:rsidRDefault="009402E5" w:rsidP="009402E5">
            <w:pPr>
              <w:pStyle w:val="ListParagraph"/>
              <w:ind w:left="0"/>
              <w:jc w:val="center"/>
              <w:rPr>
                <w:rFonts w:cstheme="minorHAnsi"/>
                <w:color w:val="000000" w:themeColor="text1"/>
                <w:sz w:val="20"/>
                <w:szCs w:val="20"/>
              </w:rPr>
            </w:pPr>
          </w:p>
        </w:tc>
        <w:tc>
          <w:tcPr>
            <w:tcW w:w="2808" w:type="dxa"/>
            <w:vAlign w:val="center"/>
          </w:tcPr>
          <w:p w14:paraId="776CE131" w14:textId="222CC773" w:rsidR="009402E5" w:rsidRDefault="00692033" w:rsidP="009402E5">
            <w:pPr>
              <w:pStyle w:val="ListParagraph"/>
              <w:ind w:left="0"/>
              <w:jc w:val="center"/>
              <w:rPr>
                <w:rFonts w:cstheme="minorHAnsi"/>
                <w:color w:val="000000" w:themeColor="text1"/>
                <w:sz w:val="20"/>
                <w:szCs w:val="20"/>
              </w:rPr>
            </w:pPr>
            <w:r>
              <w:rPr>
                <w:rFonts w:cstheme="minorHAnsi"/>
                <w:color w:val="000000" w:themeColor="text1"/>
                <w:sz w:val="20"/>
                <w:szCs w:val="20"/>
              </w:rPr>
              <w:t>Moderate frequency</w:t>
            </w:r>
            <w:r w:rsidR="008D14C4">
              <w:rPr>
                <w:rFonts w:cstheme="minorHAnsi"/>
                <w:color w:val="000000" w:themeColor="text1"/>
                <w:sz w:val="20"/>
                <w:szCs w:val="20"/>
              </w:rPr>
              <w:t xml:space="preserve"> + prodromal symptoms.</w:t>
            </w:r>
          </w:p>
        </w:tc>
      </w:tr>
      <w:tr w:rsidR="009402E5" w14:paraId="3B611498" w14:textId="27081827" w:rsidTr="008D14C4">
        <w:tc>
          <w:tcPr>
            <w:tcW w:w="1620" w:type="dxa"/>
            <w:vAlign w:val="center"/>
          </w:tcPr>
          <w:p w14:paraId="40B2F991" w14:textId="3F9A8E17" w:rsidR="009402E5" w:rsidRPr="006C37B1" w:rsidRDefault="009402E5" w:rsidP="009402E5">
            <w:pPr>
              <w:pStyle w:val="ListParagraph"/>
              <w:ind w:left="0"/>
              <w:jc w:val="center"/>
              <w:rPr>
                <w:rFonts w:cstheme="minorHAnsi"/>
                <w:color w:val="000000" w:themeColor="text1"/>
                <w:sz w:val="20"/>
                <w:szCs w:val="20"/>
              </w:rPr>
            </w:pPr>
            <w:r w:rsidRPr="006C37B1">
              <w:rPr>
                <w:rFonts w:cstheme="minorHAnsi"/>
                <w:color w:val="000000" w:themeColor="text1"/>
                <w:sz w:val="20"/>
                <w:szCs w:val="20"/>
              </w:rPr>
              <w:t>Patch monitor</w:t>
            </w:r>
          </w:p>
        </w:tc>
        <w:tc>
          <w:tcPr>
            <w:tcW w:w="1620" w:type="dxa"/>
            <w:vAlign w:val="center"/>
          </w:tcPr>
          <w:p w14:paraId="2D1D15D8" w14:textId="2960E82A" w:rsidR="009402E5" w:rsidRDefault="009402E5" w:rsidP="009402E5">
            <w:pPr>
              <w:pStyle w:val="ListParagraph"/>
              <w:ind w:left="0"/>
              <w:jc w:val="center"/>
              <w:rPr>
                <w:rFonts w:cstheme="minorHAnsi"/>
                <w:color w:val="000000" w:themeColor="text1"/>
                <w:sz w:val="20"/>
                <w:szCs w:val="20"/>
              </w:rPr>
            </w:pPr>
            <w:r w:rsidRPr="006C37B1">
              <w:rPr>
                <w:rFonts w:cstheme="minorHAnsi"/>
                <w:color w:val="000000" w:themeColor="text1"/>
                <w:sz w:val="20"/>
                <w:szCs w:val="20"/>
              </w:rPr>
              <w:t>2 weeks</w:t>
            </w:r>
          </w:p>
        </w:tc>
        <w:tc>
          <w:tcPr>
            <w:tcW w:w="3060" w:type="dxa"/>
            <w:vAlign w:val="center"/>
          </w:tcPr>
          <w:p w14:paraId="0FEDECC4" w14:textId="454546B0" w:rsidR="008D14C4" w:rsidRDefault="008D14C4" w:rsidP="009402E5">
            <w:pPr>
              <w:pStyle w:val="ListParagraph"/>
              <w:ind w:left="0"/>
              <w:jc w:val="center"/>
              <w:rPr>
                <w:rFonts w:cstheme="minorHAnsi"/>
                <w:color w:val="000000" w:themeColor="text1"/>
                <w:sz w:val="20"/>
                <w:szCs w:val="20"/>
              </w:rPr>
            </w:pPr>
            <w:r>
              <w:rPr>
                <w:rFonts w:cstheme="minorHAnsi"/>
                <w:color w:val="000000" w:themeColor="text1"/>
                <w:sz w:val="20"/>
                <w:szCs w:val="20"/>
              </w:rPr>
              <w:t>Continuously records with patient trigger ability.</w:t>
            </w:r>
          </w:p>
          <w:p w14:paraId="5DE97D64" w14:textId="77777777" w:rsidR="009402E5" w:rsidRDefault="009402E5" w:rsidP="009402E5">
            <w:pPr>
              <w:pStyle w:val="ListParagraph"/>
              <w:ind w:left="0"/>
              <w:jc w:val="center"/>
              <w:rPr>
                <w:rFonts w:cstheme="minorHAnsi"/>
                <w:color w:val="000000" w:themeColor="text1"/>
                <w:sz w:val="20"/>
                <w:szCs w:val="20"/>
              </w:rPr>
            </w:pPr>
            <w:r>
              <w:rPr>
                <w:rFonts w:cstheme="minorHAnsi"/>
                <w:color w:val="000000" w:themeColor="text1"/>
                <w:sz w:val="20"/>
                <w:szCs w:val="20"/>
              </w:rPr>
              <w:t>L</w:t>
            </w:r>
            <w:r w:rsidRPr="006C37B1">
              <w:rPr>
                <w:rFonts w:cstheme="minorHAnsi"/>
                <w:color w:val="000000" w:themeColor="text1"/>
                <w:sz w:val="20"/>
                <w:szCs w:val="20"/>
              </w:rPr>
              <w:t>ess bulky</w:t>
            </w:r>
            <w:r w:rsidR="008D14C4">
              <w:rPr>
                <w:rFonts w:cstheme="minorHAnsi"/>
                <w:color w:val="000000" w:themeColor="text1"/>
                <w:sz w:val="20"/>
                <w:szCs w:val="20"/>
              </w:rPr>
              <w:t xml:space="preserve"> and more comfortable</w:t>
            </w:r>
          </w:p>
          <w:p w14:paraId="4FDBB950" w14:textId="3EDC8F04" w:rsidR="008D14C4" w:rsidRPr="009402E5" w:rsidRDefault="008D14C4" w:rsidP="009402E5">
            <w:pPr>
              <w:pStyle w:val="ListParagraph"/>
              <w:ind w:left="0"/>
              <w:jc w:val="center"/>
              <w:rPr>
                <w:rFonts w:cstheme="minorHAnsi"/>
                <w:color w:val="000000" w:themeColor="text1"/>
                <w:sz w:val="20"/>
                <w:szCs w:val="20"/>
              </w:rPr>
            </w:pPr>
            <w:r>
              <w:rPr>
                <w:rFonts w:cstheme="minorHAnsi"/>
                <w:color w:val="000000" w:themeColor="text1"/>
                <w:sz w:val="20"/>
                <w:szCs w:val="20"/>
              </w:rPr>
              <w:t>Only offers 1 lead recording</w:t>
            </w:r>
          </w:p>
        </w:tc>
        <w:tc>
          <w:tcPr>
            <w:tcW w:w="2808" w:type="dxa"/>
            <w:vAlign w:val="center"/>
          </w:tcPr>
          <w:p w14:paraId="7C9353AD" w14:textId="31A31035" w:rsidR="009402E5" w:rsidRDefault="00692033" w:rsidP="009402E5">
            <w:pPr>
              <w:pStyle w:val="ListParagraph"/>
              <w:ind w:left="0"/>
              <w:jc w:val="center"/>
              <w:rPr>
                <w:rFonts w:cstheme="minorHAnsi"/>
                <w:color w:val="000000" w:themeColor="text1"/>
                <w:sz w:val="20"/>
                <w:szCs w:val="20"/>
              </w:rPr>
            </w:pPr>
            <w:r>
              <w:rPr>
                <w:rFonts w:cstheme="minorHAnsi"/>
                <w:color w:val="000000" w:themeColor="text1"/>
                <w:sz w:val="20"/>
                <w:szCs w:val="20"/>
              </w:rPr>
              <w:t xml:space="preserve">Moderate frequency </w:t>
            </w:r>
            <w:r w:rsidR="008D14C4">
              <w:rPr>
                <w:rFonts w:cstheme="minorHAnsi"/>
                <w:color w:val="000000" w:themeColor="text1"/>
                <w:sz w:val="20"/>
                <w:szCs w:val="20"/>
              </w:rPr>
              <w:t>symptoms + prodromal symptoms.</w:t>
            </w:r>
          </w:p>
        </w:tc>
      </w:tr>
      <w:tr w:rsidR="009402E5" w14:paraId="5C22A2AB" w14:textId="3AFE06F0" w:rsidTr="008D14C4">
        <w:tc>
          <w:tcPr>
            <w:tcW w:w="1620" w:type="dxa"/>
            <w:vAlign w:val="center"/>
          </w:tcPr>
          <w:p w14:paraId="657DD923" w14:textId="37C7620C" w:rsidR="009402E5" w:rsidRPr="006C37B1" w:rsidRDefault="009402E5" w:rsidP="009402E5">
            <w:pPr>
              <w:pStyle w:val="ListParagraph"/>
              <w:ind w:left="0"/>
              <w:jc w:val="center"/>
              <w:rPr>
                <w:rFonts w:cstheme="minorHAnsi"/>
                <w:color w:val="000000" w:themeColor="text1"/>
                <w:sz w:val="20"/>
                <w:szCs w:val="20"/>
              </w:rPr>
            </w:pPr>
            <w:r w:rsidRPr="006C37B1">
              <w:rPr>
                <w:rFonts w:cstheme="minorHAnsi"/>
                <w:color w:val="000000" w:themeColor="text1"/>
                <w:sz w:val="20"/>
                <w:szCs w:val="20"/>
              </w:rPr>
              <w:t>Implantable loop recorder</w:t>
            </w:r>
          </w:p>
        </w:tc>
        <w:tc>
          <w:tcPr>
            <w:tcW w:w="1620" w:type="dxa"/>
            <w:vAlign w:val="center"/>
          </w:tcPr>
          <w:p w14:paraId="27FFFA5E" w14:textId="36D142F4" w:rsidR="009402E5" w:rsidRDefault="009402E5" w:rsidP="009402E5">
            <w:pPr>
              <w:pStyle w:val="ListParagraph"/>
              <w:ind w:left="0"/>
              <w:jc w:val="center"/>
              <w:rPr>
                <w:rFonts w:cstheme="minorHAnsi"/>
                <w:color w:val="000000" w:themeColor="text1"/>
                <w:sz w:val="20"/>
                <w:szCs w:val="20"/>
              </w:rPr>
            </w:pPr>
            <w:r>
              <w:rPr>
                <w:rFonts w:cstheme="minorHAnsi"/>
                <w:color w:val="000000" w:themeColor="text1"/>
                <w:sz w:val="20"/>
                <w:szCs w:val="20"/>
              </w:rPr>
              <w:t>Y</w:t>
            </w:r>
            <w:r w:rsidRPr="006C37B1">
              <w:rPr>
                <w:rFonts w:cstheme="minorHAnsi"/>
                <w:color w:val="000000" w:themeColor="text1"/>
                <w:sz w:val="20"/>
                <w:szCs w:val="20"/>
              </w:rPr>
              <w:t>ears</w:t>
            </w:r>
          </w:p>
        </w:tc>
        <w:tc>
          <w:tcPr>
            <w:tcW w:w="3060" w:type="dxa"/>
            <w:vAlign w:val="center"/>
          </w:tcPr>
          <w:p w14:paraId="0CA89E27" w14:textId="15946304" w:rsidR="008D14C4" w:rsidRDefault="009402E5" w:rsidP="009402E5">
            <w:pPr>
              <w:pStyle w:val="ListParagraph"/>
              <w:ind w:left="0"/>
              <w:jc w:val="center"/>
              <w:rPr>
                <w:rFonts w:cstheme="minorHAnsi"/>
                <w:color w:val="000000" w:themeColor="text1"/>
                <w:sz w:val="20"/>
                <w:szCs w:val="20"/>
              </w:rPr>
            </w:pPr>
            <w:r>
              <w:rPr>
                <w:rFonts w:cstheme="minorHAnsi"/>
                <w:color w:val="000000" w:themeColor="text1"/>
                <w:sz w:val="20"/>
                <w:szCs w:val="20"/>
              </w:rPr>
              <w:t>Requires surgery</w:t>
            </w:r>
            <w:r w:rsidR="008D14C4">
              <w:rPr>
                <w:rFonts w:cstheme="minorHAnsi"/>
                <w:color w:val="000000" w:themeColor="text1"/>
                <w:sz w:val="20"/>
                <w:szCs w:val="20"/>
              </w:rPr>
              <w:t>, subcutaneously implanted.</w:t>
            </w:r>
          </w:p>
          <w:p w14:paraId="2234BC25" w14:textId="170D9DBA" w:rsidR="009402E5" w:rsidRDefault="008D14C4" w:rsidP="009402E5">
            <w:pPr>
              <w:pStyle w:val="ListParagraph"/>
              <w:ind w:left="0"/>
              <w:jc w:val="center"/>
              <w:rPr>
                <w:rFonts w:cstheme="minorHAnsi"/>
                <w:color w:val="000000" w:themeColor="text1"/>
                <w:sz w:val="20"/>
                <w:szCs w:val="20"/>
              </w:rPr>
            </w:pPr>
            <w:r>
              <w:rPr>
                <w:rFonts w:cstheme="minorHAnsi"/>
                <w:color w:val="000000" w:themeColor="text1"/>
                <w:sz w:val="20"/>
                <w:szCs w:val="20"/>
              </w:rPr>
              <w:t>Triggered by patient/family</w:t>
            </w:r>
            <w:r w:rsidR="009402E5">
              <w:rPr>
                <w:rFonts w:cstheme="minorHAnsi"/>
                <w:color w:val="000000" w:themeColor="text1"/>
                <w:sz w:val="20"/>
                <w:szCs w:val="20"/>
              </w:rPr>
              <w:t xml:space="preserve"> </w:t>
            </w:r>
          </w:p>
        </w:tc>
        <w:tc>
          <w:tcPr>
            <w:tcW w:w="2808" w:type="dxa"/>
            <w:vAlign w:val="center"/>
          </w:tcPr>
          <w:p w14:paraId="3E5CFF07" w14:textId="6A6D0F6E" w:rsidR="009402E5" w:rsidRDefault="00692033" w:rsidP="009402E5">
            <w:pPr>
              <w:pStyle w:val="ListParagraph"/>
              <w:ind w:left="0"/>
              <w:jc w:val="center"/>
              <w:rPr>
                <w:rFonts w:cstheme="minorHAnsi"/>
                <w:color w:val="000000" w:themeColor="text1"/>
                <w:sz w:val="20"/>
                <w:szCs w:val="20"/>
              </w:rPr>
            </w:pPr>
            <w:r>
              <w:rPr>
                <w:rFonts w:cstheme="minorHAnsi"/>
                <w:color w:val="000000" w:themeColor="text1"/>
                <w:sz w:val="20"/>
                <w:szCs w:val="20"/>
              </w:rPr>
              <w:t>I</w:t>
            </w:r>
            <w:r w:rsidR="008D14C4">
              <w:rPr>
                <w:rFonts w:cstheme="minorHAnsi"/>
                <w:color w:val="000000" w:themeColor="text1"/>
                <w:sz w:val="20"/>
                <w:szCs w:val="20"/>
              </w:rPr>
              <w:t xml:space="preserve">nfrequent, unexplained syncope </w:t>
            </w:r>
          </w:p>
        </w:tc>
      </w:tr>
    </w:tbl>
    <w:p w14:paraId="0F3AE66E" w14:textId="4EA9BC95" w:rsidR="00A63728" w:rsidRPr="00FE4928" w:rsidRDefault="00FE4928" w:rsidP="00A63728">
      <w:pPr>
        <w:pStyle w:val="ListParagraph"/>
        <w:numPr>
          <w:ilvl w:val="1"/>
          <w:numId w:val="6"/>
        </w:numPr>
        <w:rPr>
          <w:rFonts w:cstheme="minorHAnsi"/>
          <w:color w:val="000000" w:themeColor="text1"/>
          <w:sz w:val="20"/>
          <w:szCs w:val="20"/>
          <w:u w:val="single"/>
        </w:rPr>
      </w:pPr>
      <w:r w:rsidRPr="00FE4928">
        <w:rPr>
          <w:rFonts w:cstheme="minorHAnsi"/>
          <w:color w:val="000000" w:themeColor="text1"/>
          <w:sz w:val="20"/>
          <w:szCs w:val="20"/>
        </w:rPr>
        <w:t>Cardiac biomarkers</w:t>
      </w:r>
      <w:r>
        <w:rPr>
          <w:rFonts w:cstheme="minorHAnsi"/>
          <w:color w:val="000000" w:themeColor="text1"/>
          <w:sz w:val="20"/>
          <w:szCs w:val="20"/>
        </w:rPr>
        <w:t xml:space="preserve"> – troponin and BNP are of unclear utility but may be considered to help identify patients who are suspected of having a cardiac cause of syncope.</w:t>
      </w:r>
      <w:r w:rsidR="0009307F">
        <w:rPr>
          <w:rFonts w:cstheme="minorHAnsi"/>
          <w:color w:val="000000" w:themeColor="text1"/>
          <w:sz w:val="20"/>
          <w:szCs w:val="20"/>
          <w:vertAlign w:val="superscript"/>
        </w:rPr>
        <w:t>1,</w:t>
      </w:r>
      <w:proofErr w:type="gramStart"/>
      <w:r w:rsidR="0009307F">
        <w:rPr>
          <w:rFonts w:cstheme="minorHAnsi"/>
          <w:color w:val="000000" w:themeColor="text1"/>
          <w:sz w:val="20"/>
          <w:szCs w:val="20"/>
          <w:vertAlign w:val="superscript"/>
        </w:rPr>
        <w:t>2</w:t>
      </w:r>
      <w:proofErr w:type="gramEnd"/>
      <w:r>
        <w:rPr>
          <w:rFonts w:cstheme="minorHAnsi"/>
          <w:color w:val="000000" w:themeColor="text1"/>
          <w:sz w:val="20"/>
          <w:szCs w:val="20"/>
        </w:rPr>
        <w:t xml:space="preserve"> </w:t>
      </w:r>
    </w:p>
    <w:p w14:paraId="4B45D21B" w14:textId="77777777" w:rsidR="00FE4928" w:rsidRPr="00FE4928" w:rsidRDefault="00FE4928" w:rsidP="00A63728">
      <w:pPr>
        <w:pStyle w:val="ListParagraph"/>
        <w:numPr>
          <w:ilvl w:val="1"/>
          <w:numId w:val="6"/>
        </w:numPr>
        <w:rPr>
          <w:rFonts w:cstheme="minorHAnsi"/>
          <w:color w:val="000000" w:themeColor="text1"/>
          <w:sz w:val="20"/>
          <w:szCs w:val="20"/>
          <w:u w:val="single"/>
        </w:rPr>
      </w:pPr>
      <w:r w:rsidRPr="00FE4928">
        <w:rPr>
          <w:rFonts w:cstheme="minorHAnsi"/>
          <w:b/>
          <w:bCs/>
          <w:color w:val="000000" w:themeColor="text1"/>
          <w:sz w:val="20"/>
          <w:szCs w:val="20"/>
        </w:rPr>
        <w:t>Echocardiography</w:t>
      </w:r>
      <w:r>
        <w:rPr>
          <w:rFonts w:cstheme="minorHAnsi"/>
          <w:color w:val="000000" w:themeColor="text1"/>
          <w:sz w:val="20"/>
          <w:szCs w:val="20"/>
        </w:rPr>
        <w:t xml:space="preserve"> (TTE) – should be pursued in patients with suspected structural heart disease. It can help identify aortic stenosis, hypertrophic cardiomyopathy or LV dysfunction.</w:t>
      </w:r>
      <w:r>
        <w:rPr>
          <w:rFonts w:cstheme="minorHAnsi"/>
          <w:color w:val="000000" w:themeColor="text1"/>
          <w:sz w:val="20"/>
          <w:szCs w:val="20"/>
          <w:vertAlign w:val="superscript"/>
        </w:rPr>
        <w:t>1,</w:t>
      </w:r>
      <w:proofErr w:type="gramStart"/>
      <w:r>
        <w:rPr>
          <w:rFonts w:cstheme="minorHAnsi"/>
          <w:color w:val="000000" w:themeColor="text1"/>
          <w:sz w:val="20"/>
          <w:szCs w:val="20"/>
          <w:vertAlign w:val="superscript"/>
        </w:rPr>
        <w:t>2</w:t>
      </w:r>
      <w:proofErr w:type="gramEnd"/>
      <w:r>
        <w:rPr>
          <w:rFonts w:cstheme="minorHAnsi"/>
          <w:color w:val="000000" w:themeColor="text1"/>
          <w:sz w:val="20"/>
          <w:szCs w:val="20"/>
          <w:vertAlign w:val="superscript"/>
        </w:rPr>
        <w:t xml:space="preserve"> </w:t>
      </w:r>
    </w:p>
    <w:p w14:paraId="5CC76D02" w14:textId="60B48BE0" w:rsidR="00FE4928" w:rsidRPr="0009307F" w:rsidRDefault="00FE4928" w:rsidP="00A63728">
      <w:pPr>
        <w:pStyle w:val="ListParagraph"/>
        <w:numPr>
          <w:ilvl w:val="1"/>
          <w:numId w:val="6"/>
        </w:numPr>
        <w:rPr>
          <w:rFonts w:cstheme="minorHAnsi"/>
          <w:color w:val="000000" w:themeColor="text1"/>
          <w:sz w:val="20"/>
          <w:szCs w:val="20"/>
          <w:u w:val="single"/>
        </w:rPr>
      </w:pPr>
      <w:r>
        <w:rPr>
          <w:rFonts w:cstheme="minorHAnsi"/>
          <w:color w:val="000000" w:themeColor="text1"/>
          <w:sz w:val="20"/>
          <w:szCs w:val="20"/>
        </w:rPr>
        <w:t>Other imaging modalities such as CT or MRI could be considered in select patients (e.g., suspected sarcoidosis or PE).</w:t>
      </w:r>
      <w:r w:rsidR="0009307F">
        <w:rPr>
          <w:rFonts w:cstheme="minorHAnsi"/>
          <w:color w:val="000000" w:themeColor="text1"/>
          <w:sz w:val="20"/>
          <w:szCs w:val="20"/>
          <w:vertAlign w:val="superscript"/>
        </w:rPr>
        <w:t>1</w:t>
      </w:r>
      <w:r>
        <w:rPr>
          <w:rFonts w:cstheme="minorHAnsi"/>
          <w:color w:val="000000" w:themeColor="text1"/>
          <w:sz w:val="20"/>
          <w:szCs w:val="20"/>
        </w:rPr>
        <w:t xml:space="preserve"> </w:t>
      </w:r>
    </w:p>
    <w:p w14:paraId="01778DC1" w14:textId="636C334F" w:rsidR="0009307F" w:rsidRPr="008D14C4" w:rsidRDefault="0009307F" w:rsidP="00A63728">
      <w:pPr>
        <w:pStyle w:val="ListParagraph"/>
        <w:numPr>
          <w:ilvl w:val="1"/>
          <w:numId w:val="6"/>
        </w:numPr>
        <w:rPr>
          <w:rFonts w:cstheme="minorHAnsi"/>
          <w:color w:val="000000" w:themeColor="text1"/>
          <w:sz w:val="20"/>
          <w:szCs w:val="20"/>
          <w:u w:val="single"/>
        </w:rPr>
      </w:pPr>
      <w:r>
        <w:rPr>
          <w:rFonts w:cstheme="minorHAnsi"/>
          <w:color w:val="000000" w:themeColor="text1"/>
          <w:sz w:val="20"/>
          <w:szCs w:val="20"/>
        </w:rPr>
        <w:t>Exercise stress testing should be considered in patients with exertional syncope.</w:t>
      </w:r>
      <w:r>
        <w:rPr>
          <w:rFonts w:cstheme="minorHAnsi"/>
          <w:color w:val="000000" w:themeColor="text1"/>
          <w:sz w:val="20"/>
          <w:szCs w:val="20"/>
          <w:vertAlign w:val="superscript"/>
        </w:rPr>
        <w:t>1</w:t>
      </w:r>
    </w:p>
    <w:p w14:paraId="25867756" w14:textId="77777777" w:rsidR="00C63061" w:rsidRDefault="00C63061" w:rsidP="00915AFD">
      <w:pPr>
        <w:rPr>
          <w:rFonts w:cstheme="minorHAnsi"/>
          <w:color w:val="000000" w:themeColor="text1"/>
          <w:sz w:val="20"/>
          <w:szCs w:val="20"/>
          <w:u w:val="single"/>
        </w:rPr>
      </w:pPr>
    </w:p>
    <w:p w14:paraId="54C13FA5" w14:textId="644DB32B" w:rsidR="007A15CE" w:rsidRDefault="0009307F" w:rsidP="00915AFD">
      <w:pPr>
        <w:rPr>
          <w:rFonts w:cstheme="minorHAnsi"/>
          <w:b/>
          <w:bCs/>
          <w:color w:val="000000" w:themeColor="text1"/>
          <w:sz w:val="20"/>
          <w:szCs w:val="20"/>
          <w:u w:val="single"/>
        </w:rPr>
      </w:pPr>
      <w:r w:rsidRPr="0009307F">
        <w:rPr>
          <w:rFonts w:cstheme="minorHAnsi"/>
          <w:b/>
          <w:bCs/>
          <w:color w:val="000000" w:themeColor="text1"/>
          <w:sz w:val="20"/>
          <w:szCs w:val="20"/>
          <w:u w:val="single"/>
        </w:rPr>
        <w:t>Objective 5: Initiate management and indications for expert consultation for patients presenting syncope</w:t>
      </w:r>
      <w:r>
        <w:rPr>
          <w:rFonts w:cstheme="minorHAnsi"/>
          <w:b/>
          <w:bCs/>
          <w:color w:val="000000" w:themeColor="text1"/>
          <w:sz w:val="20"/>
          <w:szCs w:val="20"/>
          <w:u w:val="single"/>
        </w:rPr>
        <w:t xml:space="preserve"> (</w:t>
      </w:r>
      <w:r w:rsidR="003E19D4">
        <w:rPr>
          <w:rFonts w:cstheme="minorHAnsi"/>
          <w:b/>
          <w:bCs/>
          <w:i/>
          <w:iCs/>
          <w:color w:val="000000" w:themeColor="text1"/>
          <w:sz w:val="20"/>
          <w:szCs w:val="20"/>
          <w:u w:val="single"/>
        </w:rPr>
        <w:t>Management</w:t>
      </w:r>
      <w:r>
        <w:rPr>
          <w:rFonts w:cstheme="minorHAnsi"/>
          <w:b/>
          <w:bCs/>
          <w:color w:val="000000" w:themeColor="text1"/>
          <w:sz w:val="20"/>
          <w:szCs w:val="20"/>
          <w:u w:val="single"/>
        </w:rPr>
        <w:t>)</w:t>
      </w:r>
    </w:p>
    <w:p w14:paraId="0C766E8B" w14:textId="77777777" w:rsidR="007A15CE" w:rsidRDefault="007A15CE" w:rsidP="00915AFD">
      <w:pPr>
        <w:rPr>
          <w:rFonts w:cstheme="minorHAnsi"/>
          <w:b/>
          <w:bCs/>
          <w:color w:val="000000" w:themeColor="text1"/>
          <w:sz w:val="20"/>
          <w:szCs w:val="20"/>
          <w:u w:val="single"/>
        </w:rPr>
      </w:pPr>
    </w:p>
    <w:p w14:paraId="3A65ED96" w14:textId="493BEECD" w:rsidR="007A15CE" w:rsidRPr="007A15CE" w:rsidRDefault="007A15CE" w:rsidP="00915AFD">
      <w:pPr>
        <w:rPr>
          <w:rFonts w:cstheme="minorHAnsi"/>
          <w:i/>
          <w:iCs/>
          <w:color w:val="000000" w:themeColor="text1"/>
          <w:sz w:val="20"/>
          <w:szCs w:val="20"/>
        </w:rPr>
      </w:pPr>
      <w:r w:rsidRPr="007A15CE">
        <w:rPr>
          <w:rFonts w:cstheme="minorHAnsi"/>
          <w:i/>
          <w:iCs/>
          <w:color w:val="000000" w:themeColor="text1"/>
          <w:sz w:val="20"/>
          <w:szCs w:val="20"/>
        </w:rPr>
        <w:t xml:space="preserve">Ask learners what the first line treatment </w:t>
      </w:r>
      <w:r>
        <w:rPr>
          <w:rFonts w:cstheme="minorHAnsi"/>
          <w:i/>
          <w:iCs/>
          <w:color w:val="000000" w:themeColor="text1"/>
          <w:sz w:val="20"/>
          <w:szCs w:val="20"/>
        </w:rPr>
        <w:t xml:space="preserve">and second line treatments are for each type of syncope. Click to reveal the answer. </w:t>
      </w:r>
    </w:p>
    <w:p w14:paraId="33076C32" w14:textId="77777777" w:rsidR="00CE2C72" w:rsidRDefault="0009307F" w:rsidP="007A15CE">
      <w:pPr>
        <w:pStyle w:val="ListParagraph"/>
        <w:numPr>
          <w:ilvl w:val="0"/>
          <w:numId w:val="7"/>
        </w:numPr>
        <w:rPr>
          <w:rFonts w:cstheme="minorHAnsi"/>
          <w:color w:val="000000" w:themeColor="text1"/>
          <w:sz w:val="20"/>
          <w:szCs w:val="20"/>
        </w:rPr>
      </w:pPr>
      <w:r w:rsidRPr="0009307F">
        <w:rPr>
          <w:rFonts w:cstheme="minorHAnsi"/>
          <w:i/>
          <w:iCs/>
          <w:color w:val="000000" w:themeColor="text1"/>
          <w:sz w:val="20"/>
          <w:szCs w:val="20"/>
        </w:rPr>
        <w:t>OH syncope</w:t>
      </w:r>
      <w:r w:rsidR="004D3737">
        <w:rPr>
          <w:rFonts w:cstheme="minorHAnsi"/>
          <w:color w:val="000000" w:themeColor="text1"/>
          <w:sz w:val="20"/>
          <w:szCs w:val="20"/>
        </w:rPr>
        <w:t xml:space="preserve"> - </w:t>
      </w:r>
      <w:r w:rsidRPr="006C37B1">
        <w:rPr>
          <w:rFonts w:cstheme="minorHAnsi"/>
          <w:color w:val="000000" w:themeColor="text1"/>
          <w:sz w:val="20"/>
          <w:szCs w:val="20"/>
        </w:rPr>
        <w:t xml:space="preserve">First line intervention is fluid resuscitation, adjustment of culprit meds, and behavioral modifications (standing up slowly, increasing salt intake, compression garments). </w:t>
      </w:r>
    </w:p>
    <w:p w14:paraId="1D8CF442" w14:textId="77777777" w:rsidR="00CE2C72" w:rsidRDefault="00BF2865" w:rsidP="00CE2C72">
      <w:pPr>
        <w:pStyle w:val="ListParagraph"/>
        <w:numPr>
          <w:ilvl w:val="1"/>
          <w:numId w:val="7"/>
        </w:numPr>
        <w:rPr>
          <w:rFonts w:cstheme="minorHAnsi"/>
          <w:color w:val="000000" w:themeColor="text1"/>
          <w:sz w:val="20"/>
          <w:szCs w:val="20"/>
        </w:rPr>
      </w:pPr>
      <w:r>
        <w:rPr>
          <w:rFonts w:cstheme="minorHAnsi"/>
          <w:color w:val="000000" w:themeColor="text1"/>
          <w:sz w:val="20"/>
          <w:szCs w:val="20"/>
        </w:rPr>
        <w:t>Counter pressure maneuvers</w:t>
      </w:r>
      <w:r w:rsidR="001E3EA6">
        <w:rPr>
          <w:rFonts w:cstheme="minorHAnsi"/>
          <w:color w:val="000000" w:themeColor="text1"/>
          <w:sz w:val="20"/>
          <w:szCs w:val="20"/>
        </w:rPr>
        <w:t>, which are isometric muscle contractions</w:t>
      </w:r>
      <w:r>
        <w:rPr>
          <w:rFonts w:cstheme="minorHAnsi"/>
          <w:color w:val="000000" w:themeColor="text1"/>
          <w:sz w:val="20"/>
          <w:szCs w:val="20"/>
        </w:rPr>
        <w:t xml:space="preserve"> includ</w:t>
      </w:r>
      <w:r w:rsidR="001E3EA6">
        <w:rPr>
          <w:rFonts w:cstheme="minorHAnsi"/>
          <w:color w:val="000000" w:themeColor="text1"/>
          <w:sz w:val="20"/>
          <w:szCs w:val="20"/>
        </w:rPr>
        <w:t>ing</w:t>
      </w:r>
      <w:r>
        <w:rPr>
          <w:rFonts w:cstheme="minorHAnsi"/>
          <w:color w:val="000000" w:themeColor="text1"/>
          <w:sz w:val="20"/>
          <w:szCs w:val="20"/>
        </w:rPr>
        <w:t xml:space="preserve"> leg crossing, limb or abdominal contraction, </w:t>
      </w:r>
      <w:r w:rsidRPr="00BF2865">
        <w:rPr>
          <w:rFonts w:cstheme="minorHAnsi"/>
          <w:color w:val="000000" w:themeColor="text1"/>
          <w:sz w:val="20"/>
          <w:szCs w:val="20"/>
        </w:rPr>
        <w:t>squatting</w:t>
      </w:r>
      <w:r w:rsidR="001E3EA6">
        <w:rPr>
          <w:rFonts w:cstheme="minorHAnsi"/>
          <w:color w:val="000000" w:themeColor="text1"/>
          <w:sz w:val="20"/>
          <w:szCs w:val="20"/>
        </w:rPr>
        <w:t xml:space="preserve"> could be employed as well</w:t>
      </w:r>
      <w:r w:rsidR="00492E76">
        <w:rPr>
          <w:rFonts w:cstheme="minorHAnsi"/>
          <w:color w:val="000000" w:themeColor="text1"/>
          <w:sz w:val="20"/>
          <w:szCs w:val="20"/>
        </w:rPr>
        <w:t>.</w:t>
      </w:r>
      <w:r w:rsidR="001E3EA6">
        <w:rPr>
          <w:rFonts w:cstheme="minorHAnsi"/>
          <w:color w:val="000000" w:themeColor="text1"/>
          <w:sz w:val="20"/>
          <w:szCs w:val="20"/>
          <w:vertAlign w:val="superscript"/>
        </w:rPr>
        <w:t>2</w:t>
      </w:r>
      <w:r w:rsidR="00492E76">
        <w:rPr>
          <w:rFonts w:cstheme="minorHAnsi"/>
          <w:color w:val="000000" w:themeColor="text1"/>
          <w:sz w:val="20"/>
          <w:szCs w:val="20"/>
        </w:rPr>
        <w:t xml:space="preserve"> </w:t>
      </w:r>
    </w:p>
    <w:p w14:paraId="70D9AE0C" w14:textId="43835D05" w:rsidR="007A15CE" w:rsidRPr="007A15CE" w:rsidRDefault="00CE2C72" w:rsidP="00CE2C72">
      <w:pPr>
        <w:pStyle w:val="ListParagraph"/>
        <w:numPr>
          <w:ilvl w:val="1"/>
          <w:numId w:val="7"/>
        </w:numPr>
        <w:rPr>
          <w:rFonts w:cstheme="minorHAnsi"/>
          <w:color w:val="000000" w:themeColor="text1"/>
          <w:sz w:val="20"/>
          <w:szCs w:val="20"/>
        </w:rPr>
      </w:pPr>
      <w:r>
        <w:rPr>
          <w:rFonts w:cstheme="minorHAnsi"/>
          <w:color w:val="000000" w:themeColor="text1"/>
          <w:sz w:val="20"/>
          <w:szCs w:val="20"/>
        </w:rPr>
        <w:t>W</w:t>
      </w:r>
      <w:r w:rsidR="0009307F" w:rsidRPr="006C37B1">
        <w:rPr>
          <w:rFonts w:cstheme="minorHAnsi"/>
          <w:color w:val="000000" w:themeColor="text1"/>
          <w:sz w:val="20"/>
          <w:szCs w:val="20"/>
        </w:rPr>
        <w:t xml:space="preserve">hen the underlying cause is due to autonomic dysfunction, fluid resuscitation is often only a temporizing measure; these types of patients may need long-term medications to help raise blood pressure such as midodrine and </w:t>
      </w:r>
      <w:r w:rsidR="007A15CE" w:rsidRPr="006C37B1">
        <w:rPr>
          <w:rFonts w:cstheme="minorHAnsi"/>
          <w:color w:val="000000" w:themeColor="text1"/>
          <w:sz w:val="20"/>
          <w:szCs w:val="20"/>
        </w:rPr>
        <w:t>fludrocortisone.</w:t>
      </w:r>
      <w:r w:rsidR="007A15CE">
        <w:rPr>
          <w:rFonts w:cstheme="minorHAnsi"/>
          <w:color w:val="000000" w:themeColor="text1"/>
          <w:sz w:val="20"/>
          <w:szCs w:val="20"/>
        </w:rPr>
        <w:t xml:space="preserve"> </w:t>
      </w:r>
    </w:p>
    <w:p w14:paraId="4936732F" w14:textId="552E1C26" w:rsidR="00BF2865" w:rsidRDefault="009F12E6" w:rsidP="0009307F">
      <w:pPr>
        <w:pStyle w:val="ListParagraph"/>
        <w:numPr>
          <w:ilvl w:val="0"/>
          <w:numId w:val="7"/>
        </w:numPr>
        <w:rPr>
          <w:rFonts w:cstheme="minorHAnsi"/>
          <w:color w:val="000000" w:themeColor="text1"/>
          <w:sz w:val="20"/>
          <w:szCs w:val="20"/>
        </w:rPr>
      </w:pPr>
      <w:r w:rsidRPr="0009307F">
        <w:rPr>
          <w:rFonts w:cstheme="minorHAnsi"/>
          <w:i/>
          <w:iCs/>
          <w:color w:val="000000" w:themeColor="text1"/>
          <w:sz w:val="20"/>
          <w:szCs w:val="20"/>
        </w:rPr>
        <w:t>Reflex syncope</w:t>
      </w:r>
      <w:r w:rsidR="0009307F">
        <w:rPr>
          <w:rFonts w:cstheme="minorHAnsi"/>
          <w:i/>
          <w:iCs/>
          <w:color w:val="000000" w:themeColor="text1"/>
          <w:sz w:val="20"/>
          <w:szCs w:val="20"/>
        </w:rPr>
        <w:t xml:space="preserve"> </w:t>
      </w:r>
      <w:r w:rsidR="00BF2865">
        <w:rPr>
          <w:rFonts w:cstheme="minorHAnsi"/>
          <w:color w:val="000000" w:themeColor="text1"/>
          <w:sz w:val="20"/>
          <w:szCs w:val="20"/>
        </w:rPr>
        <w:t>–</w:t>
      </w:r>
      <w:r w:rsidRPr="006C37B1">
        <w:rPr>
          <w:rFonts w:cstheme="minorHAnsi"/>
          <w:color w:val="000000" w:themeColor="text1"/>
          <w:sz w:val="20"/>
          <w:szCs w:val="20"/>
        </w:rPr>
        <w:t xml:space="preserve"> </w:t>
      </w:r>
      <w:r w:rsidR="004136ED">
        <w:rPr>
          <w:rFonts w:cstheme="minorHAnsi"/>
          <w:color w:val="000000" w:themeColor="text1"/>
          <w:sz w:val="20"/>
          <w:szCs w:val="20"/>
        </w:rPr>
        <w:t xml:space="preserve">Counseling and reassurance should be offered to patients with vasovagal syncope. </w:t>
      </w:r>
    </w:p>
    <w:p w14:paraId="669D525B" w14:textId="64C249C3" w:rsidR="009F12E6" w:rsidRDefault="00BF2865" w:rsidP="00BF2865">
      <w:pPr>
        <w:pStyle w:val="ListParagraph"/>
        <w:numPr>
          <w:ilvl w:val="1"/>
          <w:numId w:val="7"/>
        </w:numPr>
        <w:rPr>
          <w:rFonts w:cstheme="minorHAnsi"/>
          <w:color w:val="000000" w:themeColor="text1"/>
          <w:sz w:val="20"/>
          <w:szCs w:val="20"/>
        </w:rPr>
      </w:pPr>
      <w:r>
        <w:rPr>
          <w:rFonts w:cstheme="minorHAnsi"/>
          <w:i/>
          <w:iCs/>
          <w:color w:val="000000" w:themeColor="text1"/>
          <w:sz w:val="20"/>
          <w:szCs w:val="20"/>
        </w:rPr>
        <w:lastRenderedPageBreak/>
        <w:t xml:space="preserve">Vasovagal syncope </w:t>
      </w:r>
      <w:r w:rsidRPr="00BF2865">
        <w:rPr>
          <w:rFonts w:cstheme="minorHAnsi"/>
          <w:color w:val="000000" w:themeColor="text1"/>
          <w:sz w:val="20"/>
          <w:szCs w:val="20"/>
        </w:rPr>
        <w:t>-</w:t>
      </w:r>
      <w:r>
        <w:rPr>
          <w:rFonts w:cstheme="minorHAnsi"/>
          <w:color w:val="000000" w:themeColor="text1"/>
          <w:sz w:val="20"/>
          <w:szCs w:val="20"/>
        </w:rPr>
        <w:t xml:space="preserve"> </w:t>
      </w:r>
      <w:r w:rsidR="009F12E6" w:rsidRPr="006C37B1">
        <w:rPr>
          <w:rFonts w:cstheme="minorHAnsi"/>
          <w:color w:val="000000" w:themeColor="text1"/>
          <w:sz w:val="20"/>
          <w:szCs w:val="20"/>
        </w:rPr>
        <w:t>Treatment includes counter-pressure maneuvers</w:t>
      </w:r>
      <w:r w:rsidR="001E3EA6">
        <w:rPr>
          <w:rFonts w:cstheme="minorHAnsi"/>
          <w:color w:val="000000" w:themeColor="text1"/>
          <w:sz w:val="20"/>
          <w:szCs w:val="20"/>
        </w:rPr>
        <w:t>, which is</w:t>
      </w:r>
      <w:r w:rsidR="009F12E6" w:rsidRPr="006C37B1">
        <w:rPr>
          <w:rFonts w:cstheme="minorHAnsi"/>
          <w:color w:val="000000" w:themeColor="text1"/>
          <w:sz w:val="20"/>
          <w:szCs w:val="20"/>
        </w:rPr>
        <w:t xml:space="preserve"> effective in patients who have long-lasting, recognizable prodromal symptoms. </w:t>
      </w:r>
      <w:r>
        <w:rPr>
          <w:rFonts w:cstheme="minorHAnsi"/>
          <w:color w:val="000000" w:themeColor="text1"/>
          <w:sz w:val="20"/>
          <w:szCs w:val="20"/>
        </w:rPr>
        <w:t>Midodrine, fludrocortisone, increase in salt and fluid intake may also be considered in patients with vasovagal syncope.</w:t>
      </w:r>
      <w:r w:rsidR="00CE2C72">
        <w:rPr>
          <w:rFonts w:cstheme="minorHAnsi"/>
          <w:color w:val="000000" w:themeColor="text1"/>
          <w:sz w:val="20"/>
          <w:szCs w:val="20"/>
          <w:vertAlign w:val="superscript"/>
        </w:rPr>
        <w:t xml:space="preserve">1 </w:t>
      </w:r>
      <w:r w:rsidR="00CE2C72">
        <w:rPr>
          <w:rFonts w:cstheme="minorHAnsi"/>
          <w:color w:val="000000" w:themeColor="text1"/>
          <w:sz w:val="20"/>
          <w:szCs w:val="20"/>
        </w:rPr>
        <w:t>Consider withdrawing</w:t>
      </w:r>
      <w:r>
        <w:rPr>
          <w:rFonts w:cstheme="minorHAnsi"/>
          <w:color w:val="000000" w:themeColor="text1"/>
          <w:sz w:val="20"/>
          <w:szCs w:val="20"/>
        </w:rPr>
        <w:t xml:space="preserve"> medications that may cause hypotension.</w:t>
      </w:r>
      <w:r w:rsidR="00CE2C72">
        <w:rPr>
          <w:rFonts w:cstheme="minorHAnsi"/>
          <w:color w:val="000000" w:themeColor="text1"/>
          <w:sz w:val="20"/>
          <w:szCs w:val="20"/>
          <w:vertAlign w:val="superscript"/>
        </w:rPr>
        <w:t>1</w:t>
      </w:r>
      <w:r>
        <w:rPr>
          <w:rFonts w:cstheme="minorHAnsi"/>
          <w:color w:val="000000" w:themeColor="text1"/>
          <w:sz w:val="20"/>
          <w:szCs w:val="20"/>
        </w:rPr>
        <w:t xml:space="preserve"> </w:t>
      </w:r>
      <w:r w:rsidR="004136ED">
        <w:rPr>
          <w:rFonts w:cstheme="minorHAnsi"/>
          <w:color w:val="000000" w:themeColor="text1"/>
          <w:sz w:val="20"/>
          <w:szCs w:val="20"/>
        </w:rPr>
        <w:t>There is conflicting data, but some patients could be considered for SSRIs (fluoxetine or paroxetine) to help prevent syncope.</w:t>
      </w:r>
      <w:r w:rsidR="00E8787C" w:rsidRPr="00E8787C">
        <w:rPr>
          <w:rFonts w:cstheme="minorHAnsi"/>
          <w:color w:val="000000" w:themeColor="text1"/>
          <w:sz w:val="20"/>
          <w:szCs w:val="20"/>
          <w:vertAlign w:val="superscript"/>
        </w:rPr>
        <w:t>1</w:t>
      </w:r>
      <w:r w:rsidR="004136ED">
        <w:rPr>
          <w:rFonts w:cstheme="minorHAnsi"/>
          <w:color w:val="000000" w:themeColor="text1"/>
          <w:sz w:val="20"/>
          <w:szCs w:val="20"/>
        </w:rPr>
        <w:t xml:space="preserve"> </w:t>
      </w:r>
    </w:p>
    <w:p w14:paraId="4D0C069B" w14:textId="36AF2070" w:rsidR="004D3737" w:rsidRPr="004D3737" w:rsidRDefault="004D3737" w:rsidP="004D3737">
      <w:pPr>
        <w:pStyle w:val="ListParagraph"/>
        <w:numPr>
          <w:ilvl w:val="2"/>
          <w:numId w:val="7"/>
        </w:numPr>
        <w:rPr>
          <w:rFonts w:cstheme="minorHAnsi"/>
          <w:color w:val="000000" w:themeColor="text1"/>
          <w:sz w:val="20"/>
          <w:szCs w:val="20"/>
        </w:rPr>
      </w:pPr>
      <w:r>
        <w:rPr>
          <w:rFonts w:cstheme="minorHAnsi"/>
          <w:color w:val="000000" w:themeColor="text1"/>
          <w:sz w:val="20"/>
          <w:szCs w:val="20"/>
        </w:rPr>
        <w:t>Consider pacemaker in some patients, specifically if they have cardioinhibitory type on TTT and frequent and unpredictable syncope.</w:t>
      </w:r>
      <w:r>
        <w:rPr>
          <w:rFonts w:cstheme="minorHAnsi"/>
          <w:color w:val="000000" w:themeColor="text1"/>
          <w:sz w:val="20"/>
          <w:szCs w:val="20"/>
          <w:vertAlign w:val="superscript"/>
        </w:rPr>
        <w:t>1</w:t>
      </w:r>
    </w:p>
    <w:p w14:paraId="75338529" w14:textId="1C919A02" w:rsidR="004D3737" w:rsidRPr="004D3737" w:rsidRDefault="004D3737" w:rsidP="004D3737">
      <w:pPr>
        <w:pStyle w:val="ListParagraph"/>
        <w:numPr>
          <w:ilvl w:val="2"/>
          <w:numId w:val="7"/>
        </w:numPr>
        <w:rPr>
          <w:rFonts w:cstheme="minorHAnsi"/>
          <w:color w:val="000000" w:themeColor="text1"/>
          <w:sz w:val="20"/>
          <w:szCs w:val="20"/>
        </w:rPr>
      </w:pPr>
      <w:r>
        <w:rPr>
          <w:rFonts w:cstheme="minorHAnsi"/>
          <w:color w:val="000000" w:themeColor="text1"/>
          <w:sz w:val="20"/>
          <w:szCs w:val="20"/>
        </w:rPr>
        <w:t>TTT is not useful to monitor response to therapy.</w:t>
      </w:r>
      <w:r w:rsidR="00E8787C">
        <w:rPr>
          <w:rFonts w:cstheme="minorHAnsi"/>
          <w:color w:val="000000" w:themeColor="text1"/>
          <w:sz w:val="20"/>
          <w:szCs w:val="20"/>
          <w:vertAlign w:val="superscript"/>
        </w:rPr>
        <w:t>1</w:t>
      </w:r>
    </w:p>
    <w:p w14:paraId="749EBFE7" w14:textId="73BBEB28" w:rsidR="00BF2865" w:rsidRPr="006C37B1" w:rsidRDefault="00BF2865" w:rsidP="00BF2865">
      <w:pPr>
        <w:pStyle w:val="ListParagraph"/>
        <w:numPr>
          <w:ilvl w:val="1"/>
          <w:numId w:val="7"/>
        </w:numPr>
        <w:rPr>
          <w:rFonts w:cstheme="minorHAnsi"/>
          <w:color w:val="000000" w:themeColor="text1"/>
          <w:sz w:val="20"/>
          <w:szCs w:val="20"/>
        </w:rPr>
      </w:pPr>
      <w:r>
        <w:rPr>
          <w:rFonts w:cstheme="minorHAnsi"/>
          <w:i/>
          <w:iCs/>
          <w:color w:val="000000" w:themeColor="text1"/>
          <w:sz w:val="20"/>
          <w:szCs w:val="20"/>
        </w:rPr>
        <w:t xml:space="preserve">Carotid sinus syndrome </w:t>
      </w:r>
      <w:r w:rsidR="001E3EA6">
        <w:rPr>
          <w:rFonts w:cstheme="minorHAnsi"/>
          <w:color w:val="000000" w:themeColor="text1"/>
          <w:sz w:val="20"/>
          <w:szCs w:val="20"/>
        </w:rPr>
        <w:t>–</w:t>
      </w:r>
      <w:r>
        <w:rPr>
          <w:rFonts w:cstheme="minorHAnsi"/>
          <w:color w:val="000000" w:themeColor="text1"/>
          <w:sz w:val="20"/>
          <w:szCs w:val="20"/>
        </w:rPr>
        <w:t xml:space="preserve"> </w:t>
      </w:r>
      <w:r w:rsidR="001E3EA6">
        <w:rPr>
          <w:rFonts w:cstheme="minorHAnsi"/>
          <w:color w:val="000000" w:themeColor="text1"/>
          <w:sz w:val="20"/>
          <w:szCs w:val="20"/>
        </w:rPr>
        <w:t>pacemakers could be considered in some patients.</w:t>
      </w:r>
      <w:r w:rsidR="004136ED">
        <w:rPr>
          <w:rFonts w:cstheme="minorHAnsi"/>
          <w:color w:val="000000" w:themeColor="text1"/>
          <w:sz w:val="20"/>
          <w:szCs w:val="20"/>
          <w:vertAlign w:val="superscript"/>
        </w:rPr>
        <w:t>2</w:t>
      </w:r>
      <w:r w:rsidR="001E3EA6">
        <w:rPr>
          <w:rFonts w:cstheme="minorHAnsi"/>
          <w:color w:val="000000" w:themeColor="text1"/>
          <w:sz w:val="20"/>
          <w:szCs w:val="20"/>
        </w:rPr>
        <w:t xml:space="preserve"> </w:t>
      </w:r>
    </w:p>
    <w:p w14:paraId="0B3962B1" w14:textId="20BF2D02" w:rsidR="004136ED" w:rsidRPr="004136ED" w:rsidRDefault="009F12E6" w:rsidP="004136ED">
      <w:pPr>
        <w:pStyle w:val="ListParagraph"/>
        <w:numPr>
          <w:ilvl w:val="0"/>
          <w:numId w:val="7"/>
        </w:numPr>
        <w:rPr>
          <w:rFonts w:cstheme="minorHAnsi"/>
          <w:b/>
          <w:bCs/>
          <w:color w:val="000000" w:themeColor="text1"/>
          <w:sz w:val="20"/>
          <w:szCs w:val="20"/>
        </w:rPr>
      </w:pPr>
      <w:r w:rsidRPr="007A15CE">
        <w:rPr>
          <w:rFonts w:cstheme="minorHAnsi"/>
          <w:i/>
          <w:iCs/>
          <w:color w:val="000000" w:themeColor="text1"/>
          <w:sz w:val="20"/>
          <w:szCs w:val="20"/>
        </w:rPr>
        <w:t>Cardiac</w:t>
      </w:r>
      <w:r w:rsidR="007A15CE">
        <w:rPr>
          <w:rFonts w:cstheme="minorHAnsi"/>
          <w:color w:val="000000" w:themeColor="text1"/>
          <w:sz w:val="20"/>
          <w:szCs w:val="20"/>
        </w:rPr>
        <w:t xml:space="preserve"> syncope -</w:t>
      </w:r>
      <w:r w:rsidRPr="006C37B1">
        <w:rPr>
          <w:rFonts w:cstheme="minorHAnsi"/>
          <w:color w:val="000000" w:themeColor="text1"/>
          <w:sz w:val="20"/>
          <w:szCs w:val="20"/>
        </w:rPr>
        <w:t xml:space="preserve"> The treatment for causes of cardiac syncope </w:t>
      </w:r>
      <w:r w:rsidR="00F836D5" w:rsidRPr="006C37B1">
        <w:rPr>
          <w:rFonts w:cstheme="minorHAnsi"/>
          <w:color w:val="000000" w:themeColor="text1"/>
          <w:sz w:val="20"/>
          <w:szCs w:val="20"/>
        </w:rPr>
        <w:t>is</w:t>
      </w:r>
      <w:r w:rsidRPr="006C37B1">
        <w:rPr>
          <w:rFonts w:cstheme="minorHAnsi"/>
          <w:color w:val="000000" w:themeColor="text1"/>
          <w:sz w:val="20"/>
          <w:szCs w:val="20"/>
        </w:rPr>
        <w:t xml:space="preserve"> </w:t>
      </w:r>
      <w:r w:rsidR="004136ED">
        <w:rPr>
          <w:rFonts w:cstheme="minorHAnsi"/>
          <w:color w:val="000000" w:themeColor="text1"/>
          <w:sz w:val="20"/>
          <w:szCs w:val="20"/>
        </w:rPr>
        <w:t>highly</w:t>
      </w:r>
      <w:r w:rsidRPr="006C37B1">
        <w:rPr>
          <w:rFonts w:cstheme="minorHAnsi"/>
          <w:color w:val="000000" w:themeColor="text1"/>
          <w:sz w:val="20"/>
          <w:szCs w:val="20"/>
        </w:rPr>
        <w:t xml:space="preserve"> specialized and dependent on the underlying etiology</w:t>
      </w:r>
      <w:r w:rsidR="004136ED">
        <w:rPr>
          <w:rFonts w:cstheme="minorHAnsi"/>
          <w:color w:val="000000" w:themeColor="text1"/>
          <w:sz w:val="20"/>
          <w:szCs w:val="20"/>
        </w:rPr>
        <w:t xml:space="preserve">. These patients should be referred to </w:t>
      </w:r>
      <w:r w:rsidR="00106BE6">
        <w:rPr>
          <w:rFonts w:cstheme="minorHAnsi"/>
          <w:color w:val="000000" w:themeColor="text1"/>
          <w:sz w:val="20"/>
          <w:szCs w:val="20"/>
        </w:rPr>
        <w:t>c</w:t>
      </w:r>
      <w:r w:rsidR="004136ED">
        <w:rPr>
          <w:rFonts w:cstheme="minorHAnsi"/>
          <w:color w:val="000000" w:themeColor="text1"/>
          <w:sz w:val="20"/>
          <w:szCs w:val="20"/>
        </w:rPr>
        <w:t>ardiology for further management.</w:t>
      </w:r>
    </w:p>
    <w:p w14:paraId="167414AF" w14:textId="77777777" w:rsidR="004136ED" w:rsidRDefault="004136ED" w:rsidP="004136ED">
      <w:pPr>
        <w:ind w:left="360"/>
        <w:rPr>
          <w:rFonts w:cstheme="minorHAnsi"/>
          <w:b/>
          <w:bCs/>
          <w:color w:val="000000" w:themeColor="text1"/>
          <w:sz w:val="20"/>
          <w:szCs w:val="20"/>
        </w:rPr>
      </w:pPr>
    </w:p>
    <w:p w14:paraId="08087A14" w14:textId="394B3D1B" w:rsidR="0096173B" w:rsidRPr="004136ED" w:rsidRDefault="0096173B" w:rsidP="00AD10C4">
      <w:pPr>
        <w:rPr>
          <w:rFonts w:cstheme="minorHAnsi"/>
          <w:b/>
          <w:bCs/>
          <w:color w:val="000000" w:themeColor="text1"/>
          <w:sz w:val="20"/>
          <w:szCs w:val="20"/>
        </w:rPr>
      </w:pPr>
      <w:r w:rsidRPr="004136ED">
        <w:rPr>
          <w:rFonts w:cstheme="minorHAnsi"/>
          <w:b/>
          <w:bCs/>
          <w:color w:val="000000" w:themeColor="text1"/>
          <w:sz w:val="20"/>
          <w:szCs w:val="20"/>
        </w:rPr>
        <w:t>Take Home Points:</w:t>
      </w:r>
    </w:p>
    <w:p w14:paraId="0C432509" w14:textId="0296443D" w:rsidR="000940EA" w:rsidRPr="006C37B1" w:rsidRDefault="000940EA" w:rsidP="00915AFD">
      <w:pPr>
        <w:pStyle w:val="ListParagraph"/>
        <w:numPr>
          <w:ilvl w:val="0"/>
          <w:numId w:val="8"/>
        </w:numPr>
        <w:rPr>
          <w:rFonts w:cstheme="minorHAnsi"/>
          <w:color w:val="000000" w:themeColor="text1"/>
          <w:sz w:val="20"/>
          <w:szCs w:val="20"/>
        </w:rPr>
      </w:pPr>
      <w:r w:rsidRPr="006C37B1">
        <w:rPr>
          <w:rFonts w:cstheme="minorHAnsi"/>
          <w:color w:val="000000" w:themeColor="text1"/>
          <w:sz w:val="20"/>
          <w:szCs w:val="20"/>
        </w:rPr>
        <w:t>The pathophysiology</w:t>
      </w:r>
      <w:r w:rsidR="00B3190A" w:rsidRPr="006C37B1">
        <w:rPr>
          <w:rFonts w:cstheme="minorHAnsi"/>
          <w:color w:val="000000" w:themeColor="text1"/>
          <w:sz w:val="20"/>
          <w:szCs w:val="20"/>
        </w:rPr>
        <w:t xml:space="preserve"> (global cerebral hypoperfusion)</w:t>
      </w:r>
      <w:r w:rsidRPr="006C37B1">
        <w:rPr>
          <w:rFonts w:cstheme="minorHAnsi"/>
          <w:color w:val="000000" w:themeColor="text1"/>
          <w:sz w:val="20"/>
          <w:szCs w:val="20"/>
        </w:rPr>
        <w:t xml:space="preserve"> is key in defining syncope and distinguishing </w:t>
      </w:r>
      <w:r w:rsidR="0056339F" w:rsidRPr="006C37B1">
        <w:rPr>
          <w:rFonts w:cstheme="minorHAnsi"/>
          <w:color w:val="000000" w:themeColor="text1"/>
          <w:sz w:val="20"/>
          <w:szCs w:val="20"/>
        </w:rPr>
        <w:t>syncope from other causes of transient loss of consciousness</w:t>
      </w:r>
      <w:r w:rsidR="00F11098" w:rsidRPr="006C37B1">
        <w:rPr>
          <w:rFonts w:cstheme="minorHAnsi"/>
          <w:color w:val="000000" w:themeColor="text1"/>
          <w:sz w:val="20"/>
          <w:szCs w:val="20"/>
        </w:rPr>
        <w:t>.</w:t>
      </w:r>
    </w:p>
    <w:p w14:paraId="43E4F776" w14:textId="5ABD6418" w:rsidR="000940EA" w:rsidRPr="006C37B1" w:rsidRDefault="000940EA" w:rsidP="00915AFD">
      <w:pPr>
        <w:pStyle w:val="ListParagraph"/>
        <w:numPr>
          <w:ilvl w:val="0"/>
          <w:numId w:val="8"/>
        </w:numPr>
        <w:rPr>
          <w:rFonts w:cstheme="minorHAnsi"/>
          <w:color w:val="000000" w:themeColor="text1"/>
          <w:sz w:val="20"/>
          <w:szCs w:val="20"/>
        </w:rPr>
      </w:pPr>
      <w:r w:rsidRPr="006C37B1">
        <w:rPr>
          <w:rFonts w:cstheme="minorHAnsi"/>
          <w:color w:val="000000" w:themeColor="text1"/>
          <w:sz w:val="20"/>
          <w:szCs w:val="20"/>
        </w:rPr>
        <w:t>The 3 main types of syncope are reflex syncope, orthostatic hypotension, and cardiac syncope</w:t>
      </w:r>
      <w:r w:rsidR="00F11098" w:rsidRPr="006C37B1">
        <w:rPr>
          <w:rFonts w:cstheme="minorHAnsi"/>
          <w:color w:val="000000" w:themeColor="text1"/>
          <w:sz w:val="20"/>
          <w:szCs w:val="20"/>
        </w:rPr>
        <w:t>.</w:t>
      </w:r>
    </w:p>
    <w:p w14:paraId="2CAF78C8" w14:textId="2CF18D91" w:rsidR="000940EA" w:rsidRPr="006C37B1" w:rsidRDefault="00403C07" w:rsidP="00915AFD">
      <w:pPr>
        <w:pStyle w:val="ListParagraph"/>
        <w:numPr>
          <w:ilvl w:val="0"/>
          <w:numId w:val="8"/>
        </w:numPr>
        <w:rPr>
          <w:rFonts w:cstheme="minorHAnsi"/>
          <w:color w:val="000000" w:themeColor="text1"/>
          <w:sz w:val="20"/>
          <w:szCs w:val="20"/>
        </w:rPr>
      </w:pPr>
      <w:r w:rsidRPr="006C37B1">
        <w:rPr>
          <w:rFonts w:cstheme="minorHAnsi"/>
          <w:color w:val="000000" w:themeColor="text1"/>
          <w:sz w:val="20"/>
          <w:szCs w:val="20"/>
        </w:rPr>
        <w:t>Patient factors (who), situation (where/how), prodrome, and medications</w:t>
      </w:r>
      <w:r w:rsidR="00D362FA" w:rsidRPr="006C37B1">
        <w:rPr>
          <w:rFonts w:cstheme="minorHAnsi"/>
          <w:color w:val="000000" w:themeColor="text1"/>
          <w:sz w:val="20"/>
          <w:szCs w:val="20"/>
        </w:rPr>
        <w:t xml:space="preserve"> a</w:t>
      </w:r>
      <w:r w:rsidRPr="006C37B1">
        <w:rPr>
          <w:rFonts w:cstheme="minorHAnsi"/>
          <w:color w:val="000000" w:themeColor="text1"/>
          <w:sz w:val="20"/>
          <w:szCs w:val="20"/>
        </w:rPr>
        <w:t>re</w:t>
      </w:r>
      <w:r w:rsidR="00D362FA" w:rsidRPr="006C37B1">
        <w:rPr>
          <w:rFonts w:cstheme="minorHAnsi"/>
          <w:color w:val="000000" w:themeColor="text1"/>
          <w:sz w:val="20"/>
          <w:szCs w:val="20"/>
        </w:rPr>
        <w:t xml:space="preserve"> key </w:t>
      </w:r>
      <w:r w:rsidR="0056339F" w:rsidRPr="006C37B1">
        <w:rPr>
          <w:rFonts w:cstheme="minorHAnsi"/>
          <w:color w:val="000000" w:themeColor="text1"/>
          <w:sz w:val="20"/>
          <w:szCs w:val="20"/>
        </w:rPr>
        <w:t>elements</w:t>
      </w:r>
      <w:r w:rsidR="00DA2807" w:rsidRPr="006C37B1">
        <w:rPr>
          <w:rFonts w:cstheme="minorHAnsi"/>
          <w:color w:val="000000" w:themeColor="text1"/>
          <w:sz w:val="20"/>
          <w:szCs w:val="20"/>
        </w:rPr>
        <w:t xml:space="preserve"> in </w:t>
      </w:r>
      <w:r w:rsidR="0056339F" w:rsidRPr="006C37B1">
        <w:rPr>
          <w:rFonts w:cstheme="minorHAnsi"/>
          <w:color w:val="000000" w:themeColor="text1"/>
          <w:sz w:val="20"/>
          <w:szCs w:val="20"/>
        </w:rPr>
        <w:t xml:space="preserve">distinguishing between </w:t>
      </w:r>
      <w:r w:rsidR="00DA2807" w:rsidRPr="006C37B1">
        <w:rPr>
          <w:rFonts w:cstheme="minorHAnsi"/>
          <w:color w:val="000000" w:themeColor="text1"/>
          <w:sz w:val="20"/>
          <w:szCs w:val="20"/>
        </w:rPr>
        <w:t>the 3 main types of syncope.</w:t>
      </w:r>
    </w:p>
    <w:p w14:paraId="6A8ACC2F" w14:textId="63FDAA7C" w:rsidR="000940EA" w:rsidRPr="006C37B1" w:rsidRDefault="000940EA" w:rsidP="00915AFD">
      <w:pPr>
        <w:pStyle w:val="ListParagraph"/>
        <w:numPr>
          <w:ilvl w:val="0"/>
          <w:numId w:val="8"/>
        </w:numPr>
        <w:rPr>
          <w:rFonts w:cstheme="minorHAnsi"/>
          <w:color w:val="000000" w:themeColor="text1"/>
          <w:sz w:val="20"/>
          <w:szCs w:val="20"/>
        </w:rPr>
      </w:pPr>
      <w:r w:rsidRPr="006C37B1">
        <w:rPr>
          <w:rFonts w:cstheme="minorHAnsi"/>
          <w:color w:val="000000" w:themeColor="text1"/>
          <w:sz w:val="20"/>
          <w:szCs w:val="20"/>
        </w:rPr>
        <w:t>Every patient with syncope should get a good history, physical exam, vital signs, and EKG; outside of those things further diagnostics and certainly treatments should be highly individualized based on the suspected cause</w:t>
      </w:r>
      <w:r w:rsidR="00F11098" w:rsidRPr="006C37B1">
        <w:rPr>
          <w:rFonts w:cstheme="minorHAnsi"/>
          <w:color w:val="000000" w:themeColor="text1"/>
          <w:sz w:val="20"/>
          <w:szCs w:val="20"/>
        </w:rPr>
        <w:t>.</w:t>
      </w:r>
    </w:p>
    <w:p w14:paraId="3C974C29" w14:textId="1351A11B" w:rsidR="0096173B" w:rsidRPr="006C37B1" w:rsidRDefault="0096173B" w:rsidP="00915AFD">
      <w:pPr>
        <w:rPr>
          <w:rFonts w:cstheme="minorHAnsi"/>
          <w:color w:val="000000" w:themeColor="text1"/>
          <w:sz w:val="20"/>
          <w:szCs w:val="20"/>
        </w:rPr>
      </w:pPr>
    </w:p>
    <w:p w14:paraId="3D9E44FA" w14:textId="40F7C3D7" w:rsidR="0096173B" w:rsidRPr="006C37B1" w:rsidRDefault="0096173B" w:rsidP="00915AFD">
      <w:pPr>
        <w:rPr>
          <w:rFonts w:cstheme="minorHAnsi"/>
          <w:b/>
          <w:bCs/>
          <w:color w:val="000000" w:themeColor="text1"/>
          <w:sz w:val="20"/>
          <w:szCs w:val="20"/>
        </w:rPr>
      </w:pPr>
      <w:r w:rsidRPr="006C37B1">
        <w:rPr>
          <w:rFonts w:cstheme="minorHAnsi"/>
          <w:b/>
          <w:bCs/>
          <w:color w:val="000000" w:themeColor="text1"/>
          <w:sz w:val="20"/>
          <w:szCs w:val="20"/>
        </w:rPr>
        <w:t>References:</w:t>
      </w:r>
    </w:p>
    <w:p w14:paraId="7C20F561" w14:textId="1772881F" w:rsidR="0096173B" w:rsidRPr="006C37B1" w:rsidRDefault="0096173B" w:rsidP="00915AFD">
      <w:pPr>
        <w:rPr>
          <w:rFonts w:cstheme="minorHAnsi"/>
          <w:color w:val="000000" w:themeColor="text1"/>
          <w:sz w:val="20"/>
          <w:szCs w:val="20"/>
        </w:rPr>
      </w:pPr>
    </w:p>
    <w:p w14:paraId="64CCE654" w14:textId="22C4B8D8" w:rsidR="0096173B" w:rsidRPr="004B1B6A" w:rsidRDefault="0096173B" w:rsidP="00915AFD">
      <w:pPr>
        <w:pStyle w:val="ListParagraph"/>
        <w:numPr>
          <w:ilvl w:val="0"/>
          <w:numId w:val="9"/>
        </w:numPr>
        <w:rPr>
          <w:rFonts w:eastAsia="Times New Roman" w:cstheme="minorHAnsi"/>
          <w:color w:val="000000" w:themeColor="text1"/>
          <w:sz w:val="20"/>
          <w:szCs w:val="20"/>
        </w:rPr>
      </w:pPr>
      <w:r w:rsidRPr="00CA1DFC">
        <w:rPr>
          <w:rFonts w:eastAsia="Times New Roman" w:cstheme="minorHAnsi"/>
          <w:color w:val="000000" w:themeColor="text1"/>
          <w:sz w:val="20"/>
          <w:szCs w:val="20"/>
          <w:shd w:val="clear" w:color="auto" w:fill="FFFFFF"/>
        </w:rPr>
        <w:t>Shen WK, et al. 2017 ACC/AHA/HRS Guideline for the Evaluation and Management of Patients With Syncope: Executive Summary: A Report of the American College of Cardiology/American Heart Association Task Force on Clinical Practice Guidelines and the Heart Rhythm Society [published correction appears in Circulation. 2017 Oct 17;136(16):e269-e270]. </w:t>
      </w:r>
      <w:r w:rsidRPr="00CA1DFC">
        <w:rPr>
          <w:rFonts w:eastAsia="Times New Roman" w:cstheme="minorHAnsi"/>
          <w:i/>
          <w:iCs/>
          <w:color w:val="000000" w:themeColor="text1"/>
          <w:sz w:val="20"/>
          <w:szCs w:val="20"/>
          <w:shd w:val="clear" w:color="auto" w:fill="FFFFFF"/>
        </w:rPr>
        <w:t>Circulation</w:t>
      </w:r>
      <w:r w:rsidRPr="00CA1DFC">
        <w:rPr>
          <w:rFonts w:eastAsia="Times New Roman" w:cstheme="minorHAnsi"/>
          <w:color w:val="000000" w:themeColor="text1"/>
          <w:sz w:val="20"/>
          <w:szCs w:val="20"/>
          <w:shd w:val="clear" w:color="auto" w:fill="FFFFFF"/>
        </w:rPr>
        <w:t>. 2017. 136(5): e25-e59. doi:10.1161/CIR.0000000000000498.</w:t>
      </w:r>
    </w:p>
    <w:p w14:paraId="7EBEDB03" w14:textId="6E9B89E3" w:rsidR="004B1B6A" w:rsidRPr="004B1B6A" w:rsidRDefault="004B1B6A" w:rsidP="004B1B6A">
      <w:pPr>
        <w:pStyle w:val="ListParagraph"/>
        <w:numPr>
          <w:ilvl w:val="0"/>
          <w:numId w:val="9"/>
        </w:numPr>
        <w:rPr>
          <w:rFonts w:eastAsia="Times New Roman" w:cstheme="minorHAnsi"/>
          <w:color w:val="000000" w:themeColor="text1"/>
          <w:sz w:val="20"/>
          <w:szCs w:val="20"/>
          <w:shd w:val="clear" w:color="auto" w:fill="FFFFFF"/>
        </w:rPr>
      </w:pPr>
      <w:r w:rsidRPr="00CA1DFC">
        <w:rPr>
          <w:rFonts w:eastAsia="Times New Roman" w:cstheme="minorHAnsi"/>
          <w:color w:val="000000" w:themeColor="text1"/>
          <w:sz w:val="20"/>
          <w:szCs w:val="20"/>
          <w:shd w:val="clear" w:color="auto" w:fill="FFFFFF"/>
        </w:rPr>
        <w:t>Brignole M, et al. 2018 ESC Guidelines for the diagnosis and management of syncope. </w:t>
      </w:r>
      <w:r w:rsidRPr="00CA1DFC">
        <w:rPr>
          <w:rFonts w:eastAsia="Times New Roman" w:cstheme="minorHAnsi"/>
          <w:i/>
          <w:iCs/>
          <w:color w:val="000000" w:themeColor="text1"/>
          <w:sz w:val="20"/>
          <w:szCs w:val="20"/>
          <w:shd w:val="clear" w:color="auto" w:fill="FFFFFF"/>
        </w:rPr>
        <w:t>European Heart Journal</w:t>
      </w:r>
      <w:r w:rsidRPr="00CA1DFC">
        <w:rPr>
          <w:rFonts w:eastAsia="Times New Roman" w:cstheme="minorHAnsi"/>
          <w:color w:val="000000" w:themeColor="text1"/>
          <w:sz w:val="20"/>
          <w:szCs w:val="20"/>
          <w:shd w:val="clear" w:color="auto" w:fill="FFFFFF"/>
        </w:rPr>
        <w:t>. 2018. 39(21): 1883-1948. doi:10.1093/eurheartj/ehy037.</w:t>
      </w:r>
    </w:p>
    <w:p w14:paraId="4AF9AF04" w14:textId="3FE71BE1" w:rsidR="00463ADF" w:rsidRPr="009E4B8E" w:rsidRDefault="00463ADF" w:rsidP="00915AFD">
      <w:pPr>
        <w:pStyle w:val="ListParagraph"/>
        <w:numPr>
          <w:ilvl w:val="0"/>
          <w:numId w:val="9"/>
        </w:numPr>
        <w:rPr>
          <w:rFonts w:eastAsia="Times New Roman" w:cstheme="minorHAnsi"/>
          <w:color w:val="000000" w:themeColor="text1"/>
          <w:sz w:val="20"/>
          <w:szCs w:val="20"/>
        </w:rPr>
      </w:pPr>
      <w:r>
        <w:rPr>
          <w:rFonts w:eastAsia="Times New Roman" w:cstheme="minorHAnsi"/>
          <w:color w:val="000000" w:themeColor="text1"/>
          <w:sz w:val="20"/>
          <w:szCs w:val="20"/>
          <w:shd w:val="clear" w:color="auto" w:fill="FFFFFF"/>
        </w:rPr>
        <w:t xml:space="preserve">Goldberger ZD, et al. ACC/AHA/HRS Versus ESC Guidelines for the Diagnosis and Management of Syncope. </w:t>
      </w:r>
      <w:r>
        <w:rPr>
          <w:rFonts w:eastAsia="Times New Roman" w:cstheme="minorHAnsi"/>
          <w:i/>
          <w:iCs/>
          <w:color w:val="000000" w:themeColor="text1"/>
          <w:sz w:val="20"/>
          <w:szCs w:val="20"/>
          <w:shd w:val="clear" w:color="auto" w:fill="FFFFFF"/>
        </w:rPr>
        <w:t xml:space="preserve">JACC. </w:t>
      </w:r>
      <w:r>
        <w:rPr>
          <w:rFonts w:eastAsia="Times New Roman" w:cstheme="minorHAnsi"/>
          <w:color w:val="000000" w:themeColor="text1"/>
          <w:sz w:val="20"/>
          <w:szCs w:val="20"/>
          <w:shd w:val="clear" w:color="auto" w:fill="FFFFFF"/>
        </w:rPr>
        <w:t>2019. 74(19): 2410-2023.</w:t>
      </w:r>
    </w:p>
    <w:p w14:paraId="06D60219" w14:textId="7BD24C3C" w:rsidR="009E4B8E" w:rsidRPr="007A15CE" w:rsidRDefault="009E4B8E" w:rsidP="00915AFD">
      <w:pPr>
        <w:pStyle w:val="ListParagraph"/>
        <w:numPr>
          <w:ilvl w:val="0"/>
          <w:numId w:val="9"/>
        </w:numPr>
        <w:rPr>
          <w:rFonts w:eastAsia="Times New Roman" w:cstheme="minorHAnsi"/>
          <w:color w:val="000000" w:themeColor="text1"/>
          <w:sz w:val="20"/>
          <w:szCs w:val="20"/>
        </w:rPr>
      </w:pPr>
      <w:r>
        <w:rPr>
          <w:rFonts w:eastAsia="Times New Roman" w:cstheme="minorHAnsi"/>
          <w:color w:val="000000" w:themeColor="text1"/>
          <w:sz w:val="20"/>
          <w:szCs w:val="20"/>
          <w:shd w:val="clear" w:color="auto" w:fill="FFFFFF"/>
        </w:rPr>
        <w:t xml:space="preserve">Runser LA, et al. Syncope: Evaluation and Differential Diagnosis. </w:t>
      </w:r>
      <w:r>
        <w:rPr>
          <w:rFonts w:eastAsia="Times New Roman" w:cstheme="minorHAnsi"/>
          <w:i/>
          <w:iCs/>
          <w:color w:val="000000" w:themeColor="text1"/>
          <w:sz w:val="20"/>
          <w:szCs w:val="20"/>
          <w:shd w:val="clear" w:color="auto" w:fill="FFFFFF"/>
        </w:rPr>
        <w:t>American Family Physician</w:t>
      </w:r>
      <w:r>
        <w:rPr>
          <w:rFonts w:eastAsia="Times New Roman" w:cstheme="minorHAnsi"/>
          <w:color w:val="000000" w:themeColor="text1"/>
          <w:sz w:val="20"/>
          <w:szCs w:val="20"/>
          <w:shd w:val="clear" w:color="auto" w:fill="FFFFFF"/>
        </w:rPr>
        <w:t>. 2017. 95)5):303-312B.</w:t>
      </w:r>
    </w:p>
    <w:p w14:paraId="0143476F" w14:textId="03B26BC6" w:rsidR="007A15CE" w:rsidRPr="007A15CE" w:rsidRDefault="007A15CE" w:rsidP="00915AFD">
      <w:pPr>
        <w:pStyle w:val="ListParagraph"/>
        <w:numPr>
          <w:ilvl w:val="0"/>
          <w:numId w:val="9"/>
        </w:numPr>
        <w:rPr>
          <w:rFonts w:eastAsia="Times New Roman" w:cstheme="minorHAnsi"/>
          <w:color w:val="000000" w:themeColor="text1"/>
          <w:sz w:val="20"/>
          <w:szCs w:val="20"/>
        </w:rPr>
      </w:pPr>
      <w:proofErr w:type="spellStart"/>
      <w:r>
        <w:rPr>
          <w:rFonts w:eastAsia="Times New Roman" w:cstheme="minorHAnsi"/>
          <w:color w:val="000000" w:themeColor="text1"/>
          <w:sz w:val="20"/>
          <w:szCs w:val="20"/>
          <w:shd w:val="clear" w:color="auto" w:fill="FFFFFF"/>
        </w:rPr>
        <w:t>Prandoni</w:t>
      </w:r>
      <w:proofErr w:type="spellEnd"/>
      <w:r>
        <w:rPr>
          <w:rFonts w:eastAsia="Times New Roman" w:cstheme="minorHAnsi"/>
          <w:color w:val="000000" w:themeColor="text1"/>
          <w:sz w:val="20"/>
          <w:szCs w:val="20"/>
          <w:shd w:val="clear" w:color="auto" w:fill="FFFFFF"/>
        </w:rPr>
        <w:t xml:space="preserve"> P, et al. Prevalence of Pulmonary Embolism among Patients Hospitalized for Syncope. </w:t>
      </w:r>
      <w:r>
        <w:rPr>
          <w:rFonts w:eastAsia="Times New Roman" w:cstheme="minorHAnsi"/>
          <w:i/>
          <w:iCs/>
          <w:color w:val="000000" w:themeColor="text1"/>
          <w:sz w:val="20"/>
          <w:szCs w:val="20"/>
          <w:shd w:val="clear" w:color="auto" w:fill="FFFFFF"/>
        </w:rPr>
        <w:t>NEJM</w:t>
      </w:r>
      <w:r>
        <w:rPr>
          <w:rFonts w:eastAsia="Times New Roman" w:cstheme="minorHAnsi"/>
          <w:color w:val="000000" w:themeColor="text1"/>
          <w:sz w:val="20"/>
          <w:szCs w:val="20"/>
          <w:shd w:val="clear" w:color="auto" w:fill="FFFFFF"/>
        </w:rPr>
        <w:t>. 2016; 375:1524-1531.</w:t>
      </w:r>
    </w:p>
    <w:p w14:paraId="3B36B05B" w14:textId="00582065" w:rsidR="007A15CE" w:rsidRPr="00463ADF" w:rsidRDefault="007A15CE" w:rsidP="00915AFD">
      <w:pPr>
        <w:pStyle w:val="ListParagraph"/>
        <w:numPr>
          <w:ilvl w:val="0"/>
          <w:numId w:val="9"/>
        </w:numPr>
        <w:rPr>
          <w:rFonts w:eastAsia="Times New Roman" w:cstheme="minorHAnsi"/>
          <w:color w:val="000000" w:themeColor="text1"/>
          <w:sz w:val="20"/>
          <w:szCs w:val="20"/>
        </w:rPr>
      </w:pPr>
      <w:r>
        <w:rPr>
          <w:rFonts w:eastAsia="Times New Roman" w:cstheme="minorHAnsi"/>
          <w:color w:val="000000" w:themeColor="text1"/>
          <w:sz w:val="20"/>
          <w:szCs w:val="20"/>
          <w:shd w:val="clear" w:color="auto" w:fill="FFFFFF"/>
        </w:rPr>
        <w:t xml:space="preserve">Costantino G, Ruwald MH, &amp; Quinn J. Prevalence of Pulmonary Embolism in Patients with Syncope. </w:t>
      </w:r>
      <w:r>
        <w:rPr>
          <w:rFonts w:eastAsia="Times New Roman" w:cstheme="minorHAnsi"/>
          <w:i/>
          <w:iCs/>
          <w:color w:val="000000" w:themeColor="text1"/>
          <w:sz w:val="20"/>
          <w:szCs w:val="20"/>
          <w:shd w:val="clear" w:color="auto" w:fill="FFFFFF"/>
        </w:rPr>
        <w:t>JAMA Internal Medicine</w:t>
      </w:r>
      <w:r>
        <w:rPr>
          <w:rFonts w:eastAsia="Times New Roman" w:cstheme="minorHAnsi"/>
          <w:color w:val="000000" w:themeColor="text1"/>
          <w:sz w:val="20"/>
          <w:szCs w:val="20"/>
          <w:shd w:val="clear" w:color="auto" w:fill="FFFFFF"/>
        </w:rPr>
        <w:t xml:space="preserve">. 2018l 178(3):356-362. </w:t>
      </w:r>
    </w:p>
    <w:p w14:paraId="1FDCC6BC" w14:textId="0E113A3F" w:rsidR="0096173B" w:rsidRPr="006C37B1" w:rsidRDefault="0096173B" w:rsidP="00915AFD">
      <w:pPr>
        <w:rPr>
          <w:rFonts w:cstheme="minorHAnsi"/>
          <w:sz w:val="20"/>
          <w:szCs w:val="20"/>
        </w:rPr>
      </w:pPr>
    </w:p>
    <w:sectPr w:rsidR="0096173B" w:rsidRPr="006C37B1" w:rsidSect="00DA4F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3C6B" w14:textId="77777777" w:rsidR="00CD2BB2" w:rsidRDefault="00CD2BB2" w:rsidP="006C37B1">
      <w:r>
        <w:separator/>
      </w:r>
    </w:p>
  </w:endnote>
  <w:endnote w:type="continuationSeparator" w:id="0">
    <w:p w14:paraId="6FB17411" w14:textId="77777777" w:rsidR="00CD2BB2" w:rsidRDefault="00CD2BB2" w:rsidP="006C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02F0" w14:textId="77777777" w:rsidR="00CD2BB2" w:rsidRDefault="00CD2BB2" w:rsidP="006C37B1">
      <w:r>
        <w:separator/>
      </w:r>
    </w:p>
  </w:footnote>
  <w:footnote w:type="continuationSeparator" w:id="0">
    <w:p w14:paraId="03078DCA" w14:textId="77777777" w:rsidR="00CD2BB2" w:rsidRDefault="00CD2BB2" w:rsidP="006C3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9931" w14:textId="77777777" w:rsidR="006C37B1" w:rsidRPr="006C37B1" w:rsidRDefault="006C37B1" w:rsidP="006C37B1">
    <w:pPr>
      <w:jc w:val="center"/>
      <w:rPr>
        <w:rFonts w:cstheme="minorHAnsi"/>
        <w:b/>
        <w:bCs/>
        <w:color w:val="000000" w:themeColor="text1"/>
        <w:sz w:val="20"/>
        <w:szCs w:val="20"/>
      </w:rPr>
    </w:pPr>
    <w:r w:rsidRPr="006C37B1">
      <w:rPr>
        <w:rFonts w:cstheme="minorHAnsi"/>
        <w:b/>
        <w:bCs/>
        <w:color w:val="000000" w:themeColor="text1"/>
        <w:sz w:val="20"/>
        <w:szCs w:val="20"/>
      </w:rPr>
      <w:t>SYNCOPE</w:t>
    </w:r>
  </w:p>
  <w:p w14:paraId="768F0A26" w14:textId="77777777" w:rsidR="006C37B1" w:rsidRDefault="006C3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F1C"/>
    <w:multiLevelType w:val="hybridMultilevel"/>
    <w:tmpl w:val="2DF2E7EE"/>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1" w15:restartNumberingAfterBreak="0">
    <w:nsid w:val="04670688"/>
    <w:multiLevelType w:val="hybridMultilevel"/>
    <w:tmpl w:val="2DF2E7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7A48B2"/>
    <w:multiLevelType w:val="hybridMultilevel"/>
    <w:tmpl w:val="6DD0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17D7B"/>
    <w:multiLevelType w:val="hybridMultilevel"/>
    <w:tmpl w:val="2DF2E7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AB1193"/>
    <w:multiLevelType w:val="hybridMultilevel"/>
    <w:tmpl w:val="ADB23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400A7"/>
    <w:multiLevelType w:val="hybridMultilevel"/>
    <w:tmpl w:val="8642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0027A"/>
    <w:multiLevelType w:val="hybridMultilevel"/>
    <w:tmpl w:val="4260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3253A"/>
    <w:multiLevelType w:val="hybridMultilevel"/>
    <w:tmpl w:val="9312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B73EC"/>
    <w:multiLevelType w:val="hybridMultilevel"/>
    <w:tmpl w:val="7ED08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75448"/>
    <w:multiLevelType w:val="hybridMultilevel"/>
    <w:tmpl w:val="49CA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F0B10"/>
    <w:multiLevelType w:val="hybridMultilevel"/>
    <w:tmpl w:val="2DF2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B6735"/>
    <w:multiLevelType w:val="hybridMultilevel"/>
    <w:tmpl w:val="58AC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14293"/>
    <w:multiLevelType w:val="hybridMultilevel"/>
    <w:tmpl w:val="71D44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949FD"/>
    <w:multiLevelType w:val="hybridMultilevel"/>
    <w:tmpl w:val="F8BA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42EAC"/>
    <w:multiLevelType w:val="hybridMultilevel"/>
    <w:tmpl w:val="7DBC130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59735EB8"/>
    <w:multiLevelType w:val="hybridMultilevel"/>
    <w:tmpl w:val="9F0E6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23E49"/>
    <w:multiLevelType w:val="hybridMultilevel"/>
    <w:tmpl w:val="DAB6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52C32"/>
    <w:multiLevelType w:val="hybridMultilevel"/>
    <w:tmpl w:val="4DBCA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318E8"/>
    <w:multiLevelType w:val="hybridMultilevel"/>
    <w:tmpl w:val="3FB6B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63E57"/>
    <w:multiLevelType w:val="hybridMultilevel"/>
    <w:tmpl w:val="2CD0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66364"/>
    <w:multiLevelType w:val="hybridMultilevel"/>
    <w:tmpl w:val="8372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609654">
    <w:abstractNumId w:val="10"/>
  </w:num>
  <w:num w:numId="2" w16cid:durableId="1722289159">
    <w:abstractNumId w:val="18"/>
  </w:num>
  <w:num w:numId="3" w16cid:durableId="1074426733">
    <w:abstractNumId w:val="8"/>
  </w:num>
  <w:num w:numId="4" w16cid:durableId="1772628613">
    <w:abstractNumId w:val="16"/>
  </w:num>
  <w:num w:numId="5" w16cid:durableId="1995525722">
    <w:abstractNumId w:val="17"/>
  </w:num>
  <w:num w:numId="6" w16cid:durableId="1340811327">
    <w:abstractNumId w:val="4"/>
  </w:num>
  <w:num w:numId="7" w16cid:durableId="432675476">
    <w:abstractNumId w:val="2"/>
  </w:num>
  <w:num w:numId="8" w16cid:durableId="496845240">
    <w:abstractNumId w:val="13"/>
  </w:num>
  <w:num w:numId="9" w16cid:durableId="3438611">
    <w:abstractNumId w:val="12"/>
  </w:num>
  <w:num w:numId="10" w16cid:durableId="1335498304">
    <w:abstractNumId w:val="1"/>
  </w:num>
  <w:num w:numId="11" w16cid:durableId="1045450350">
    <w:abstractNumId w:val="7"/>
  </w:num>
  <w:num w:numId="12" w16cid:durableId="1923565396">
    <w:abstractNumId w:val="19"/>
  </w:num>
  <w:num w:numId="13" w16cid:durableId="1807772127">
    <w:abstractNumId w:val="15"/>
  </w:num>
  <w:num w:numId="14" w16cid:durableId="1528450768">
    <w:abstractNumId w:val="9"/>
  </w:num>
  <w:num w:numId="15" w16cid:durableId="1424499433">
    <w:abstractNumId w:val="6"/>
  </w:num>
  <w:num w:numId="16" w16cid:durableId="179047953">
    <w:abstractNumId w:val="11"/>
  </w:num>
  <w:num w:numId="17" w16cid:durableId="258562752">
    <w:abstractNumId w:val="14"/>
  </w:num>
  <w:num w:numId="18" w16cid:durableId="1189686608">
    <w:abstractNumId w:val="20"/>
  </w:num>
  <w:num w:numId="19" w16cid:durableId="604196791">
    <w:abstractNumId w:val="0"/>
  </w:num>
  <w:num w:numId="20" w16cid:durableId="965549184">
    <w:abstractNumId w:val="5"/>
  </w:num>
  <w:num w:numId="21" w16cid:durableId="491873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0C"/>
    <w:rsid w:val="000021C1"/>
    <w:rsid w:val="0009307F"/>
    <w:rsid w:val="000940EA"/>
    <w:rsid w:val="000A34A1"/>
    <w:rsid w:val="0010694D"/>
    <w:rsid w:val="00106BE6"/>
    <w:rsid w:val="001156A2"/>
    <w:rsid w:val="001522A0"/>
    <w:rsid w:val="0015299D"/>
    <w:rsid w:val="00171BA4"/>
    <w:rsid w:val="001B06DE"/>
    <w:rsid w:val="001D257B"/>
    <w:rsid w:val="001E09DF"/>
    <w:rsid w:val="001E3EA6"/>
    <w:rsid w:val="001E436A"/>
    <w:rsid w:val="001F5285"/>
    <w:rsid w:val="002444B7"/>
    <w:rsid w:val="00275713"/>
    <w:rsid w:val="002D4C61"/>
    <w:rsid w:val="00362F44"/>
    <w:rsid w:val="003822AF"/>
    <w:rsid w:val="00392130"/>
    <w:rsid w:val="003A2CB4"/>
    <w:rsid w:val="003B65C2"/>
    <w:rsid w:val="003D3A02"/>
    <w:rsid w:val="003D7402"/>
    <w:rsid w:val="003E19D4"/>
    <w:rsid w:val="003F3C29"/>
    <w:rsid w:val="00403C07"/>
    <w:rsid w:val="004136ED"/>
    <w:rsid w:val="00420CD9"/>
    <w:rsid w:val="00430ED8"/>
    <w:rsid w:val="00454C3C"/>
    <w:rsid w:val="00463ADF"/>
    <w:rsid w:val="00492E76"/>
    <w:rsid w:val="004B1B6A"/>
    <w:rsid w:val="004B64BD"/>
    <w:rsid w:val="004D3737"/>
    <w:rsid w:val="00550419"/>
    <w:rsid w:val="00556503"/>
    <w:rsid w:val="0056339F"/>
    <w:rsid w:val="00567AB7"/>
    <w:rsid w:val="005939E3"/>
    <w:rsid w:val="005E1D4C"/>
    <w:rsid w:val="005F3FD9"/>
    <w:rsid w:val="006102F8"/>
    <w:rsid w:val="0065022E"/>
    <w:rsid w:val="00684B12"/>
    <w:rsid w:val="00686EAD"/>
    <w:rsid w:val="00690E0F"/>
    <w:rsid w:val="00692033"/>
    <w:rsid w:val="006C37B1"/>
    <w:rsid w:val="006E0E16"/>
    <w:rsid w:val="006E1B07"/>
    <w:rsid w:val="006F3F61"/>
    <w:rsid w:val="00700C67"/>
    <w:rsid w:val="0072275E"/>
    <w:rsid w:val="0074448C"/>
    <w:rsid w:val="007630DA"/>
    <w:rsid w:val="00763975"/>
    <w:rsid w:val="007A15CE"/>
    <w:rsid w:val="007A5289"/>
    <w:rsid w:val="007D58E0"/>
    <w:rsid w:val="00804B21"/>
    <w:rsid w:val="00836227"/>
    <w:rsid w:val="008611C2"/>
    <w:rsid w:val="00861E18"/>
    <w:rsid w:val="0089321A"/>
    <w:rsid w:val="008D14C4"/>
    <w:rsid w:val="008E1246"/>
    <w:rsid w:val="008E1A2E"/>
    <w:rsid w:val="00910891"/>
    <w:rsid w:val="00915AFD"/>
    <w:rsid w:val="009402E5"/>
    <w:rsid w:val="00952F79"/>
    <w:rsid w:val="0096173B"/>
    <w:rsid w:val="00983902"/>
    <w:rsid w:val="00997159"/>
    <w:rsid w:val="009B19C3"/>
    <w:rsid w:val="009C7B1F"/>
    <w:rsid w:val="009D1B4C"/>
    <w:rsid w:val="009E4B8E"/>
    <w:rsid w:val="009F12E6"/>
    <w:rsid w:val="00A05D19"/>
    <w:rsid w:val="00A63728"/>
    <w:rsid w:val="00AB6489"/>
    <w:rsid w:val="00AD10C4"/>
    <w:rsid w:val="00AD5D5D"/>
    <w:rsid w:val="00AF6B04"/>
    <w:rsid w:val="00B3190A"/>
    <w:rsid w:val="00B413EB"/>
    <w:rsid w:val="00B46F50"/>
    <w:rsid w:val="00B5123A"/>
    <w:rsid w:val="00BB3106"/>
    <w:rsid w:val="00BC4075"/>
    <w:rsid w:val="00BD7F1E"/>
    <w:rsid w:val="00BF2865"/>
    <w:rsid w:val="00C017E0"/>
    <w:rsid w:val="00C03449"/>
    <w:rsid w:val="00C30CE3"/>
    <w:rsid w:val="00C4372D"/>
    <w:rsid w:val="00C43AA4"/>
    <w:rsid w:val="00C63061"/>
    <w:rsid w:val="00C7050C"/>
    <w:rsid w:val="00C7200F"/>
    <w:rsid w:val="00C72309"/>
    <w:rsid w:val="00CA1349"/>
    <w:rsid w:val="00CA1DFC"/>
    <w:rsid w:val="00CB783F"/>
    <w:rsid w:val="00CD2BB2"/>
    <w:rsid w:val="00CE2C72"/>
    <w:rsid w:val="00D01B32"/>
    <w:rsid w:val="00D04AA2"/>
    <w:rsid w:val="00D218F3"/>
    <w:rsid w:val="00D362FA"/>
    <w:rsid w:val="00D75DD2"/>
    <w:rsid w:val="00DA2807"/>
    <w:rsid w:val="00DA4F6E"/>
    <w:rsid w:val="00DE08EA"/>
    <w:rsid w:val="00DE0D33"/>
    <w:rsid w:val="00E23411"/>
    <w:rsid w:val="00E524DE"/>
    <w:rsid w:val="00E55AB9"/>
    <w:rsid w:val="00E71D68"/>
    <w:rsid w:val="00E8787C"/>
    <w:rsid w:val="00EE30FA"/>
    <w:rsid w:val="00F11098"/>
    <w:rsid w:val="00F11E57"/>
    <w:rsid w:val="00F55DB6"/>
    <w:rsid w:val="00F836D5"/>
    <w:rsid w:val="00F86484"/>
    <w:rsid w:val="00FA4B42"/>
    <w:rsid w:val="00FB28CD"/>
    <w:rsid w:val="00FB420F"/>
    <w:rsid w:val="00FE4928"/>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0C7E"/>
  <w15:docId w15:val="{CCA820D8-829F-454D-9FAC-9F4AAD98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0C"/>
    <w:pPr>
      <w:ind w:left="720"/>
      <w:contextualSpacing/>
    </w:pPr>
  </w:style>
  <w:style w:type="paragraph" w:styleId="NormalWeb">
    <w:name w:val="Normal (Web)"/>
    <w:basedOn w:val="Normal"/>
    <w:uiPriority w:val="99"/>
    <w:unhideWhenUsed/>
    <w:rsid w:val="009617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173B"/>
    <w:rPr>
      <w:b/>
      <w:bCs/>
    </w:rPr>
  </w:style>
  <w:style w:type="paragraph" w:styleId="Header">
    <w:name w:val="header"/>
    <w:basedOn w:val="Normal"/>
    <w:link w:val="HeaderChar"/>
    <w:uiPriority w:val="99"/>
    <w:unhideWhenUsed/>
    <w:rsid w:val="006C37B1"/>
    <w:pPr>
      <w:tabs>
        <w:tab w:val="center" w:pos="4680"/>
        <w:tab w:val="right" w:pos="9360"/>
      </w:tabs>
    </w:pPr>
  </w:style>
  <w:style w:type="character" w:customStyle="1" w:styleId="HeaderChar">
    <w:name w:val="Header Char"/>
    <w:basedOn w:val="DefaultParagraphFont"/>
    <w:link w:val="Header"/>
    <w:uiPriority w:val="99"/>
    <w:rsid w:val="006C37B1"/>
  </w:style>
  <w:style w:type="paragraph" w:styleId="Footer">
    <w:name w:val="footer"/>
    <w:basedOn w:val="Normal"/>
    <w:link w:val="FooterChar"/>
    <w:uiPriority w:val="99"/>
    <w:unhideWhenUsed/>
    <w:rsid w:val="006C37B1"/>
    <w:pPr>
      <w:tabs>
        <w:tab w:val="center" w:pos="4680"/>
        <w:tab w:val="right" w:pos="9360"/>
      </w:tabs>
    </w:pPr>
  </w:style>
  <w:style w:type="character" w:customStyle="1" w:styleId="FooterChar">
    <w:name w:val="Footer Char"/>
    <w:basedOn w:val="DefaultParagraphFont"/>
    <w:link w:val="Footer"/>
    <w:uiPriority w:val="99"/>
    <w:rsid w:val="006C37B1"/>
  </w:style>
  <w:style w:type="table" w:styleId="TableGrid">
    <w:name w:val="Table Grid"/>
    <w:basedOn w:val="TableNormal"/>
    <w:uiPriority w:val="39"/>
    <w:rsid w:val="00C7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04278">
      <w:bodyDiv w:val="1"/>
      <w:marLeft w:val="0"/>
      <w:marRight w:val="0"/>
      <w:marTop w:val="0"/>
      <w:marBottom w:val="0"/>
      <w:divBdr>
        <w:top w:val="none" w:sz="0" w:space="0" w:color="auto"/>
        <w:left w:val="none" w:sz="0" w:space="0" w:color="auto"/>
        <w:bottom w:val="none" w:sz="0" w:space="0" w:color="auto"/>
        <w:right w:val="none" w:sz="0" w:space="0" w:color="auto"/>
      </w:divBdr>
    </w:div>
    <w:div w:id="437724917">
      <w:bodyDiv w:val="1"/>
      <w:marLeft w:val="0"/>
      <w:marRight w:val="0"/>
      <w:marTop w:val="0"/>
      <w:marBottom w:val="0"/>
      <w:divBdr>
        <w:top w:val="none" w:sz="0" w:space="0" w:color="auto"/>
        <w:left w:val="none" w:sz="0" w:space="0" w:color="auto"/>
        <w:bottom w:val="none" w:sz="0" w:space="0" w:color="auto"/>
        <w:right w:val="none" w:sz="0" w:space="0" w:color="auto"/>
      </w:divBdr>
      <w:divsChild>
        <w:div w:id="340159294">
          <w:marLeft w:val="0"/>
          <w:marRight w:val="0"/>
          <w:marTop w:val="0"/>
          <w:marBottom w:val="0"/>
          <w:divBdr>
            <w:top w:val="none" w:sz="0" w:space="0" w:color="auto"/>
            <w:left w:val="none" w:sz="0" w:space="0" w:color="auto"/>
            <w:bottom w:val="none" w:sz="0" w:space="0" w:color="auto"/>
            <w:right w:val="none" w:sz="0" w:space="0" w:color="auto"/>
          </w:divBdr>
          <w:divsChild>
            <w:div w:id="1018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7489">
      <w:bodyDiv w:val="1"/>
      <w:marLeft w:val="0"/>
      <w:marRight w:val="0"/>
      <w:marTop w:val="0"/>
      <w:marBottom w:val="0"/>
      <w:divBdr>
        <w:top w:val="none" w:sz="0" w:space="0" w:color="auto"/>
        <w:left w:val="none" w:sz="0" w:space="0" w:color="auto"/>
        <w:bottom w:val="none" w:sz="0" w:space="0" w:color="auto"/>
        <w:right w:val="none" w:sz="0" w:space="0" w:color="auto"/>
      </w:divBdr>
    </w:div>
    <w:div w:id="172251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Hibshman, Madison</dc:creator>
  <cp:keywords/>
  <dc:description/>
  <cp:lastModifiedBy>Yilin Zhang</cp:lastModifiedBy>
  <cp:revision>2</cp:revision>
  <dcterms:created xsi:type="dcterms:W3CDTF">2023-10-09T22:36:00Z</dcterms:created>
  <dcterms:modified xsi:type="dcterms:W3CDTF">2023-10-09T22:36:00Z</dcterms:modified>
</cp:coreProperties>
</file>